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B7E2" w14:textId="4BA9A545" w:rsidR="001D1397" w:rsidRPr="00D53E36" w:rsidRDefault="00C85E42" w:rsidP="005D6E8B">
      <w:pPr>
        <w:pStyle w:val="ChapterHeading"/>
        <w:tabs>
          <w:tab w:val="left" w:pos="10800"/>
        </w:tabs>
        <w:jc w:val="center"/>
      </w:pPr>
      <w:r w:rsidRPr="00D53E36">
        <w:rPr>
          <w:i/>
          <w:iCs/>
          <w:noProof/>
          <w:sz w:val="56"/>
          <w:szCs w:val="56"/>
          <w:vertAlign w:val="superscript"/>
        </w:rPr>
        <mc:AlternateContent>
          <mc:Choice Requires="wps">
            <w:drawing>
              <wp:anchor distT="0" distB="0" distL="114300" distR="114300" simplePos="0" relativeHeight="251650560" behindDoc="0" locked="0" layoutInCell="1" allowOverlap="1" wp14:anchorId="673F59B5" wp14:editId="396DFDAD">
                <wp:simplePos x="0" y="0"/>
                <wp:positionH relativeFrom="column">
                  <wp:posOffset>-405765</wp:posOffset>
                </wp:positionH>
                <wp:positionV relativeFrom="paragraph">
                  <wp:posOffset>-454660</wp:posOffset>
                </wp:positionV>
                <wp:extent cx="6789420" cy="0"/>
                <wp:effectExtent l="13335" t="15240" r="29845" b="2286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4575"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5.75pt" to="502.6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S6/RMCAAAq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"/>
            </w:pict>
          </mc:Fallback>
        </mc:AlternateContent>
      </w:r>
      <w:r w:rsidR="00306E9A" w:rsidRPr="00D53E36">
        <w:rPr>
          <w:sz w:val="52"/>
        </w:rPr>
        <w:t>PowerSchool</w:t>
      </w:r>
    </w:p>
    <w:p w14:paraId="1E6A19C4" w14:textId="77777777" w:rsidR="001F7E11" w:rsidRPr="001F7E11" w:rsidRDefault="001F7E11" w:rsidP="001F7E11">
      <w:pPr>
        <w:autoSpaceDE w:val="0"/>
        <w:autoSpaceDN w:val="0"/>
        <w:adjustRightInd w:val="0"/>
        <w:ind w:right="460"/>
        <w:jc w:val="center"/>
        <w:rPr>
          <w:rFonts w:ascii="Verdana" w:hAnsi="Verdana" w:cs="Verdana"/>
          <w:sz w:val="32"/>
          <w:szCs w:val="32"/>
        </w:rPr>
      </w:pPr>
      <w:r w:rsidRPr="001F7E11">
        <w:rPr>
          <w:rFonts w:ascii="Verdana" w:hAnsi="Verdana"/>
        </w:rPr>
        <w:t xml:space="preserve"> </w:t>
      </w:r>
      <w:r w:rsidRPr="001F7E11">
        <w:rPr>
          <w:rFonts w:ascii="Verdana" w:hAnsi="Verdana" w:cs="Verdana"/>
          <w:b/>
          <w:bCs/>
          <w:sz w:val="32"/>
          <w:szCs w:val="32"/>
        </w:rPr>
        <w:t xml:space="preserve">Setup and Use of the Daily Bulletin </w:t>
      </w:r>
    </w:p>
    <w:p w14:paraId="676B44AD" w14:textId="77777777" w:rsidR="001F7E11" w:rsidRPr="001F7E11" w:rsidRDefault="001F7E11" w:rsidP="001F7E11">
      <w:pPr>
        <w:autoSpaceDE w:val="0"/>
        <w:autoSpaceDN w:val="0"/>
        <w:adjustRightInd w:val="0"/>
        <w:ind w:left="180" w:right="280"/>
        <w:rPr>
          <w:rFonts w:ascii="Verdana" w:hAnsi="Verdana" w:cs="Verdana"/>
          <w:sz w:val="22"/>
          <w:szCs w:val="22"/>
        </w:rPr>
      </w:pPr>
      <w:r w:rsidRPr="001F7E11">
        <w:rPr>
          <w:rFonts w:ascii="Verdana" w:hAnsi="Verdana" w:cs="Verdana"/>
          <w:b/>
          <w:bCs/>
          <w:sz w:val="22"/>
          <w:szCs w:val="22"/>
        </w:rPr>
        <w:t xml:space="preserve">Purpose: </w:t>
      </w:r>
      <w:r w:rsidRPr="001F7E11">
        <w:rPr>
          <w:rFonts w:ascii="Verdana" w:hAnsi="Verdana" w:cs="Verdana"/>
          <w:i/>
          <w:iCs/>
          <w:sz w:val="22"/>
          <w:szCs w:val="22"/>
        </w:rPr>
        <w:t xml:space="preserve">School </w:t>
      </w:r>
      <w:r w:rsidR="00143EC4">
        <w:rPr>
          <w:rFonts w:ascii="Verdana" w:hAnsi="Verdana" w:cs="Verdana"/>
          <w:i/>
          <w:iCs/>
          <w:sz w:val="22"/>
          <w:szCs w:val="22"/>
        </w:rPr>
        <w:t>Secretaries</w:t>
      </w:r>
      <w:r w:rsidRPr="001F7E11">
        <w:rPr>
          <w:rFonts w:ascii="Verdana" w:hAnsi="Verdana" w:cs="Verdana"/>
          <w:i/>
          <w:iCs/>
          <w:sz w:val="22"/>
          <w:szCs w:val="22"/>
        </w:rPr>
        <w:t xml:space="preserve"> </w:t>
      </w:r>
      <w:r w:rsidRPr="001F7E11">
        <w:rPr>
          <w:rFonts w:ascii="Verdana" w:hAnsi="Verdana" w:cs="Verdana"/>
          <w:sz w:val="22"/>
          <w:szCs w:val="22"/>
        </w:rPr>
        <w:t xml:space="preserve">– Instructions for the setup and use of the daily bulletin in PowerSchool which can be use to communicate information to parents, students, teachers, and administrators about things like sporting events, fundraising activities, parent nights, and grading terms. </w:t>
      </w:r>
    </w:p>
    <w:p w14:paraId="19367DD6" w14:textId="77777777" w:rsidR="00DD6B9F" w:rsidRPr="00D53E36" w:rsidRDefault="00DD6B9F" w:rsidP="001F7E11">
      <w:pPr>
        <w:autoSpaceDE w:val="0"/>
        <w:autoSpaceDN w:val="0"/>
        <w:adjustRightInd w:val="0"/>
        <w:ind w:left="180" w:right="280"/>
        <w:rPr>
          <w:rFonts w:ascii="Verdana" w:hAnsi="Verdana" w:cs="Verdana"/>
          <w:sz w:val="22"/>
          <w:szCs w:val="22"/>
        </w:rPr>
      </w:pPr>
    </w:p>
    <w:p w14:paraId="5A863E2D" w14:textId="77777777" w:rsidR="001F7E11" w:rsidRPr="001F7E11" w:rsidRDefault="001F7E11" w:rsidP="001F7E11">
      <w:pPr>
        <w:autoSpaceDE w:val="0"/>
        <w:autoSpaceDN w:val="0"/>
        <w:adjustRightInd w:val="0"/>
        <w:ind w:left="180" w:right="280"/>
        <w:rPr>
          <w:rFonts w:ascii="Verdana" w:hAnsi="Verdana" w:cs="Verdana"/>
          <w:sz w:val="22"/>
          <w:szCs w:val="22"/>
        </w:rPr>
      </w:pPr>
      <w:r w:rsidRPr="001F7E11">
        <w:rPr>
          <w:rFonts w:ascii="Verdana" w:hAnsi="Verdana" w:cs="Verdana"/>
          <w:sz w:val="22"/>
          <w:szCs w:val="22"/>
        </w:rPr>
        <w:t xml:space="preserve">Bulletins can communicate different messages to different audiences. You can post an announcement that teachers and school administrators can view but parents and students cannot. </w:t>
      </w:r>
    </w:p>
    <w:p w14:paraId="6B0C3078" w14:textId="77777777" w:rsidR="00DD6B9F" w:rsidRPr="00D53E36" w:rsidRDefault="00DD6B9F" w:rsidP="001F7E11">
      <w:pPr>
        <w:autoSpaceDE w:val="0"/>
        <w:autoSpaceDN w:val="0"/>
        <w:adjustRightInd w:val="0"/>
        <w:ind w:left="180" w:right="280"/>
        <w:rPr>
          <w:rFonts w:ascii="Verdana" w:hAnsi="Verdana" w:cs="Verdana"/>
          <w:b/>
          <w:bCs/>
          <w:sz w:val="22"/>
          <w:szCs w:val="22"/>
        </w:rPr>
      </w:pPr>
    </w:p>
    <w:p w14:paraId="4DAC498E" w14:textId="77777777" w:rsidR="001F7E11" w:rsidRPr="001F7E11" w:rsidRDefault="001F7E11" w:rsidP="001F7E11">
      <w:pPr>
        <w:autoSpaceDE w:val="0"/>
        <w:autoSpaceDN w:val="0"/>
        <w:adjustRightInd w:val="0"/>
        <w:ind w:left="180" w:right="280"/>
        <w:rPr>
          <w:rFonts w:ascii="Verdana" w:hAnsi="Verdana" w:cs="Verdana"/>
          <w:sz w:val="22"/>
          <w:szCs w:val="22"/>
        </w:rPr>
      </w:pPr>
      <w:r w:rsidRPr="001F7E11">
        <w:rPr>
          <w:rFonts w:ascii="Verdana" w:hAnsi="Verdana" w:cs="Verdana"/>
          <w:b/>
          <w:bCs/>
          <w:sz w:val="22"/>
          <w:szCs w:val="22"/>
        </w:rPr>
        <w:t xml:space="preserve">Creating a New Bulletin Item </w:t>
      </w:r>
    </w:p>
    <w:p w14:paraId="658E9E08" w14:textId="77777777" w:rsidR="001F7E11" w:rsidRPr="001F7E11" w:rsidRDefault="001F7E11" w:rsidP="001F7E11">
      <w:pPr>
        <w:autoSpaceDE w:val="0"/>
        <w:autoSpaceDN w:val="0"/>
        <w:adjustRightInd w:val="0"/>
        <w:ind w:left="180" w:right="280"/>
        <w:rPr>
          <w:rFonts w:ascii="Verdana" w:hAnsi="Verdana" w:cs="Verdana"/>
          <w:sz w:val="22"/>
          <w:szCs w:val="22"/>
        </w:rPr>
      </w:pPr>
      <w:r w:rsidRPr="001F7E11">
        <w:rPr>
          <w:rFonts w:ascii="Verdana" w:hAnsi="Verdana" w:cs="Verdana"/>
          <w:sz w:val="22"/>
          <w:szCs w:val="22"/>
        </w:rPr>
        <w:t xml:space="preserve">On the Start Page: </w:t>
      </w:r>
    </w:p>
    <w:p w14:paraId="2B5183C1" w14:textId="77777777" w:rsidR="001F7E11" w:rsidRPr="001F7E11" w:rsidRDefault="001F7E11" w:rsidP="004132B5">
      <w:pPr>
        <w:numPr>
          <w:ilvl w:val="0"/>
          <w:numId w:val="8"/>
        </w:numPr>
        <w:autoSpaceDE w:val="0"/>
        <w:autoSpaceDN w:val="0"/>
        <w:adjustRightInd w:val="0"/>
        <w:rPr>
          <w:rFonts w:ascii="Verdana" w:hAnsi="Verdana" w:cs="Verdana"/>
          <w:sz w:val="22"/>
          <w:szCs w:val="22"/>
        </w:rPr>
      </w:pPr>
      <w:r w:rsidRPr="001F7E11">
        <w:rPr>
          <w:rFonts w:ascii="Verdana" w:hAnsi="Verdana" w:cs="Verdana"/>
          <w:sz w:val="22"/>
          <w:szCs w:val="22"/>
        </w:rPr>
        <w:t xml:space="preserve">Click </w:t>
      </w:r>
      <w:r w:rsidRPr="001F7E11">
        <w:rPr>
          <w:rFonts w:ascii="Verdana" w:hAnsi="Verdana" w:cs="Verdana"/>
          <w:b/>
          <w:bCs/>
          <w:sz w:val="22"/>
          <w:szCs w:val="22"/>
        </w:rPr>
        <w:t xml:space="preserve">Special Functions </w:t>
      </w:r>
      <w:r w:rsidRPr="001F7E11">
        <w:rPr>
          <w:rFonts w:ascii="Verdana" w:hAnsi="Verdana" w:cs="Verdana"/>
          <w:sz w:val="22"/>
          <w:szCs w:val="22"/>
        </w:rPr>
        <w:t xml:space="preserve">on the main menu </w:t>
      </w:r>
    </w:p>
    <w:p w14:paraId="71385DB3" w14:textId="77777777" w:rsidR="001F7E11" w:rsidRPr="001F7E11" w:rsidRDefault="001F7E11" w:rsidP="004132B5">
      <w:pPr>
        <w:numPr>
          <w:ilvl w:val="0"/>
          <w:numId w:val="8"/>
        </w:numPr>
        <w:autoSpaceDE w:val="0"/>
        <w:autoSpaceDN w:val="0"/>
        <w:adjustRightInd w:val="0"/>
        <w:rPr>
          <w:rFonts w:ascii="Verdana" w:hAnsi="Verdana" w:cs="Verdana"/>
          <w:sz w:val="22"/>
          <w:szCs w:val="22"/>
        </w:rPr>
      </w:pPr>
      <w:r w:rsidRPr="001F7E11">
        <w:rPr>
          <w:rFonts w:ascii="Verdana" w:hAnsi="Verdana" w:cs="Verdana"/>
          <w:sz w:val="22"/>
          <w:szCs w:val="22"/>
        </w:rPr>
        <w:t xml:space="preserve">Click </w:t>
      </w:r>
      <w:r w:rsidRPr="001F7E11">
        <w:rPr>
          <w:rFonts w:ascii="Verdana" w:hAnsi="Verdana" w:cs="Verdana"/>
          <w:b/>
          <w:bCs/>
          <w:sz w:val="22"/>
          <w:szCs w:val="22"/>
        </w:rPr>
        <w:t xml:space="preserve">Daily Bulletin Setup </w:t>
      </w:r>
    </w:p>
    <w:p w14:paraId="1A6F8D06" w14:textId="77777777" w:rsidR="001F7E11" w:rsidRPr="001F7E11" w:rsidRDefault="001F7E11" w:rsidP="004132B5">
      <w:pPr>
        <w:numPr>
          <w:ilvl w:val="0"/>
          <w:numId w:val="8"/>
        </w:numPr>
        <w:autoSpaceDE w:val="0"/>
        <w:autoSpaceDN w:val="0"/>
        <w:adjustRightInd w:val="0"/>
        <w:rPr>
          <w:rFonts w:ascii="Verdana" w:hAnsi="Verdana" w:cs="Verdana"/>
          <w:sz w:val="22"/>
          <w:szCs w:val="22"/>
        </w:rPr>
      </w:pPr>
      <w:r w:rsidRPr="001F7E11">
        <w:rPr>
          <w:rFonts w:ascii="Verdana" w:hAnsi="Verdana" w:cs="Verdana"/>
          <w:sz w:val="22"/>
          <w:szCs w:val="22"/>
        </w:rPr>
        <w:t xml:space="preserve">Click </w:t>
      </w:r>
      <w:r w:rsidRPr="001F7E11">
        <w:rPr>
          <w:rFonts w:ascii="Verdana" w:hAnsi="Verdana" w:cs="Verdana"/>
          <w:b/>
          <w:bCs/>
          <w:sz w:val="22"/>
          <w:szCs w:val="22"/>
        </w:rPr>
        <w:t xml:space="preserve">New </w:t>
      </w:r>
    </w:p>
    <w:p w14:paraId="4481CF5C" w14:textId="744CE424" w:rsidR="00DD6B9F" w:rsidRPr="00D53E36" w:rsidRDefault="00C85E42" w:rsidP="004132B5">
      <w:pPr>
        <w:numPr>
          <w:ilvl w:val="0"/>
          <w:numId w:val="8"/>
        </w:numPr>
        <w:autoSpaceDE w:val="0"/>
        <w:autoSpaceDN w:val="0"/>
        <w:adjustRightInd w:val="0"/>
        <w:rPr>
          <w:rFonts w:ascii="Verdana" w:hAnsi="Verdana" w:cs="Verdana"/>
          <w:sz w:val="22"/>
          <w:szCs w:val="22"/>
        </w:rPr>
      </w:pPr>
      <w:r w:rsidRPr="00D53E36">
        <w:rPr>
          <w:rFonts w:ascii="Verdana" w:hAnsi="Verdana" w:cs="Verdana"/>
          <w:noProof/>
          <w:sz w:val="22"/>
          <w:szCs w:val="22"/>
        </w:rPr>
        <mc:AlternateContent>
          <mc:Choice Requires="wps">
            <w:drawing>
              <wp:anchor distT="0" distB="0" distL="114300" distR="114300" simplePos="0" relativeHeight="251657728" behindDoc="0" locked="0" layoutInCell="1" allowOverlap="1" wp14:anchorId="046166CC" wp14:editId="577D12F3">
                <wp:simplePos x="0" y="0"/>
                <wp:positionH relativeFrom="column">
                  <wp:posOffset>38735</wp:posOffset>
                </wp:positionH>
                <wp:positionV relativeFrom="paragraph">
                  <wp:posOffset>2734945</wp:posOffset>
                </wp:positionV>
                <wp:extent cx="1576070" cy="1115695"/>
                <wp:effectExtent l="51435" t="55245" r="391795" b="73660"/>
                <wp:wrapNone/>
                <wp:docPr id="1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1115695"/>
                        </a:xfrm>
                        <a:prstGeom prst="wedgeRoundRectCallout">
                          <a:avLst>
                            <a:gd name="adj1" fmla="val 70306"/>
                            <a:gd name="adj2" fmla="val -50912"/>
                            <a:gd name="adj3" fmla="val 16667"/>
                          </a:avLst>
                        </a:prstGeom>
                        <a:solidFill>
                          <a:srgbClr val="FFFFFF"/>
                        </a:solidFill>
                        <a:ln w="9525">
                          <a:solidFill>
                            <a:srgbClr val="000000"/>
                          </a:solidFill>
                          <a:miter lim="800000"/>
                          <a:headEnd/>
                          <a:tailEnd/>
                        </a:ln>
                      </wps:spPr>
                      <wps:txbx>
                        <w:txbxContent>
                          <w:p w14:paraId="14DC90B9" w14:textId="77777777" w:rsidR="00DD6B9F" w:rsidRDefault="00DD6B9F" w:rsidP="00DD6B9F">
                            <w:r w:rsidRPr="00DD6B9F">
                              <w:rPr>
                                <w:rFonts w:ascii="Book Antiqua" w:hAnsi="Book Antiqua" w:cs="Book Antiqua"/>
                                <w:color w:val="63639A"/>
                                <w:sz w:val="18"/>
                                <w:szCs w:val="18"/>
                              </w:rPr>
                              <w:t>Enter the Text of the bulletin item. You may want to do a copy paste from a word processing program for large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66CC"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1" o:spid="_x0000_s1026" type="#_x0000_t62" style="position:absolute;left:0;text-align:left;margin-left:3.05pt;margin-top:215.35pt;width:124.1pt;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" adj="25986,-197">
                <v:textbox>
                  <w:txbxContent>
                    <w:p w14:paraId="14DC90B9" w14:textId="77777777" w:rsidR="00DD6B9F" w:rsidRDefault="00DD6B9F" w:rsidP="00DD6B9F">
                      <w:r w:rsidRPr="00DD6B9F">
                        <w:rPr>
                          <w:rFonts w:ascii="Book Antiqua" w:hAnsi="Book Antiqua" w:cs="Book Antiqua"/>
                          <w:color w:val="63639A"/>
                          <w:sz w:val="18"/>
                          <w:szCs w:val="18"/>
                        </w:rPr>
                        <w:t>Enter the Text of the bulletin item. You may want to do a copy paste from a word processing program for large bulletins.</w:t>
                      </w:r>
                    </w:p>
                  </w:txbxContent>
                </v:textbox>
              </v:shape>
            </w:pict>
          </mc:Fallback>
        </mc:AlternateContent>
      </w:r>
      <w:r w:rsidRPr="00D53E36">
        <w:rPr>
          <w:rFonts w:ascii="Verdana" w:hAnsi="Verdana" w:cs="Verdana"/>
          <w:noProof/>
          <w:sz w:val="22"/>
          <w:szCs w:val="22"/>
        </w:rPr>
        <mc:AlternateContent>
          <mc:Choice Requires="wps">
            <w:drawing>
              <wp:anchor distT="0" distB="0" distL="114300" distR="114300" simplePos="0" relativeHeight="251656704" behindDoc="0" locked="0" layoutInCell="1" allowOverlap="1" wp14:anchorId="27B1651F" wp14:editId="44EAFDD3">
                <wp:simplePos x="0" y="0"/>
                <wp:positionH relativeFrom="column">
                  <wp:posOffset>3093085</wp:posOffset>
                </wp:positionH>
                <wp:positionV relativeFrom="paragraph">
                  <wp:posOffset>1652270</wp:posOffset>
                </wp:positionV>
                <wp:extent cx="2983230" cy="2062480"/>
                <wp:effectExtent l="1226185" t="115570" r="70485" b="6985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062480"/>
                        </a:xfrm>
                        <a:prstGeom prst="wedgeRoundRectCallout">
                          <a:avLst>
                            <a:gd name="adj1" fmla="val -89231"/>
                            <a:gd name="adj2" fmla="val -52861"/>
                            <a:gd name="adj3" fmla="val 16667"/>
                          </a:avLst>
                        </a:prstGeom>
                        <a:solidFill>
                          <a:srgbClr val="FFFFFF"/>
                        </a:solidFill>
                        <a:ln w="9525">
                          <a:solidFill>
                            <a:srgbClr val="000000"/>
                          </a:solidFill>
                          <a:miter lim="800000"/>
                          <a:headEnd/>
                          <a:tailEnd/>
                        </a:ln>
                      </wps:spPr>
                      <wps:txbx>
                        <w:txbxContent>
                          <w:p w14:paraId="18B44159" w14:textId="77777777" w:rsidR="00DD6B9F" w:rsidRPr="00DD6B9F" w:rsidRDefault="00DD6B9F" w:rsidP="00DD6B9F">
                            <w:pPr>
                              <w:autoSpaceDE w:val="0"/>
                              <w:autoSpaceDN w:val="0"/>
                              <w:adjustRightInd w:val="0"/>
                              <w:spacing w:before="100" w:after="100"/>
                              <w:rPr>
                                <w:rFonts w:ascii="Book Antiqua" w:hAnsi="Book Antiqua" w:cs="Book Antiqua"/>
                                <w:color w:val="63639A"/>
                                <w:sz w:val="18"/>
                                <w:szCs w:val="18"/>
                              </w:rPr>
                            </w:pPr>
                            <w:r w:rsidRPr="00DD6B9F">
                              <w:rPr>
                                <w:rFonts w:ascii="Book Antiqua" w:hAnsi="Book Antiqua" w:cs="Book Antiqua"/>
                                <w:color w:val="63639A"/>
                                <w:sz w:val="18"/>
                                <w:szCs w:val="18"/>
                              </w:rPr>
                              <w:t xml:space="preserve">Enter the number that you want the item to appear on the bulletin in relation to the other items during the date range you specify. Enter a number to determine the order in which you want the system to display this item relative to other items. The lower the sort order number, the higher the item appears on the daily bulletin. </w:t>
                            </w:r>
                          </w:p>
                          <w:p w14:paraId="563BBB90" w14:textId="77777777" w:rsidR="00DD6B9F" w:rsidRDefault="00DD6B9F" w:rsidP="00DD6B9F">
                            <w:r w:rsidRPr="00DD6B9F">
                              <w:rPr>
                                <w:rFonts w:ascii="Book Antiqua" w:hAnsi="Book Antiqua" w:cs="Book Antiqua"/>
                                <w:color w:val="63639A"/>
                                <w:sz w:val="18"/>
                                <w:szCs w:val="18"/>
                              </w:rPr>
                              <w:t>Note: You can use the sort order 0 or negative numbers, such as -1, to precede other entries. If two items have the same sort order number, the first one created precedes the other. The audience does not affect the sort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51F" id="AutoShape 130" o:spid="_x0000_s1027" type="#_x0000_t62" style="position:absolute;left:0;text-align:left;margin-left:243.55pt;margin-top:130.1pt;width:234.9pt;height:16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" adj="-8474,-618">
                <v:textbox>
                  <w:txbxContent>
                    <w:p w14:paraId="18B44159" w14:textId="77777777" w:rsidR="00DD6B9F" w:rsidRPr="00DD6B9F" w:rsidRDefault="00DD6B9F" w:rsidP="00DD6B9F">
                      <w:pPr>
                        <w:autoSpaceDE w:val="0"/>
                        <w:autoSpaceDN w:val="0"/>
                        <w:adjustRightInd w:val="0"/>
                        <w:spacing w:before="100" w:after="100"/>
                        <w:rPr>
                          <w:rFonts w:ascii="Book Antiqua" w:hAnsi="Book Antiqua" w:cs="Book Antiqua"/>
                          <w:color w:val="63639A"/>
                          <w:sz w:val="18"/>
                          <w:szCs w:val="18"/>
                        </w:rPr>
                      </w:pPr>
                      <w:r w:rsidRPr="00DD6B9F">
                        <w:rPr>
                          <w:rFonts w:ascii="Book Antiqua" w:hAnsi="Book Antiqua" w:cs="Book Antiqua"/>
                          <w:color w:val="63639A"/>
                          <w:sz w:val="18"/>
                          <w:szCs w:val="18"/>
                        </w:rPr>
                        <w:t xml:space="preserve">Enter the number that you want the item to appear on the bulletin in relation to the other items during the date range you specify. Enter a number to determine the order in which you want the system to display this item relative to other items. The lower the sort order number, the higher the item appears on the daily bulletin. </w:t>
                      </w:r>
                    </w:p>
                    <w:p w14:paraId="563BBB90" w14:textId="77777777" w:rsidR="00DD6B9F" w:rsidRDefault="00DD6B9F" w:rsidP="00DD6B9F">
                      <w:r w:rsidRPr="00DD6B9F">
                        <w:rPr>
                          <w:rFonts w:ascii="Book Antiqua" w:hAnsi="Book Antiqua" w:cs="Book Antiqua"/>
                          <w:color w:val="63639A"/>
                          <w:sz w:val="18"/>
                          <w:szCs w:val="18"/>
                        </w:rPr>
                        <w:t>Note: You can use the sort order 0 or negative numbers, such as -1, to precede other entries. If two items have the same sort order number, the first one created precedes the other. The audience does not affect the sort order.</w:t>
                      </w:r>
                    </w:p>
                  </w:txbxContent>
                </v:textbox>
              </v:shape>
            </w:pict>
          </mc:Fallback>
        </mc:AlternateContent>
      </w:r>
      <w:r w:rsidRPr="00D53E36">
        <w:rPr>
          <w:rFonts w:ascii="Verdana" w:hAnsi="Verdana" w:cs="Verdana"/>
          <w:noProof/>
          <w:sz w:val="22"/>
          <w:szCs w:val="22"/>
        </w:rPr>
        <mc:AlternateContent>
          <mc:Choice Requires="wps">
            <w:drawing>
              <wp:anchor distT="0" distB="0" distL="114300" distR="114300" simplePos="0" relativeHeight="251655680" behindDoc="0" locked="0" layoutInCell="1" allowOverlap="1" wp14:anchorId="5B8114E7" wp14:editId="4053B467">
                <wp:simplePos x="0" y="0"/>
                <wp:positionH relativeFrom="column">
                  <wp:posOffset>272415</wp:posOffset>
                </wp:positionH>
                <wp:positionV relativeFrom="paragraph">
                  <wp:posOffset>1574165</wp:posOffset>
                </wp:positionV>
                <wp:extent cx="1076325" cy="694055"/>
                <wp:effectExtent l="56515" t="354965" r="276860" b="81280"/>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94055"/>
                        </a:xfrm>
                        <a:prstGeom prst="wedgeRoundRectCallout">
                          <a:avLst>
                            <a:gd name="adj1" fmla="val 68347"/>
                            <a:gd name="adj2" fmla="val -94009"/>
                            <a:gd name="adj3" fmla="val 16667"/>
                          </a:avLst>
                        </a:prstGeom>
                        <a:solidFill>
                          <a:srgbClr val="FFFFFF"/>
                        </a:solidFill>
                        <a:ln w="9525">
                          <a:solidFill>
                            <a:srgbClr val="000000"/>
                          </a:solidFill>
                          <a:miter lim="800000"/>
                          <a:headEnd/>
                          <a:tailEnd/>
                        </a:ln>
                      </wps:spPr>
                      <wps:txbx>
                        <w:txbxContent>
                          <w:p w14:paraId="084CB60C" w14:textId="77777777" w:rsidR="00DD6B9F" w:rsidRPr="00DD6B9F" w:rsidRDefault="00DD6B9F" w:rsidP="00DD6B9F">
                            <w:r w:rsidRPr="00DD6B9F">
                              <w:rPr>
                                <w:rFonts w:ascii="Book Antiqua" w:hAnsi="Book Antiqua" w:cs="Book Antiqua"/>
                                <w:color w:val="63639A"/>
                                <w:sz w:val="18"/>
                                <w:szCs w:val="18"/>
                              </w:rPr>
                              <w:t>Choose the audience from the popup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14E7" id="AutoShape 129" o:spid="_x0000_s1028" type="#_x0000_t62" style="position:absolute;left:0;text-align:left;margin-left:21.45pt;margin-top:123.95pt;width:84.75pt;height:5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" adj="25563,-9506">
                <v:textbox>
                  <w:txbxContent>
                    <w:p w14:paraId="084CB60C" w14:textId="77777777" w:rsidR="00DD6B9F" w:rsidRPr="00DD6B9F" w:rsidRDefault="00DD6B9F" w:rsidP="00DD6B9F">
                      <w:r w:rsidRPr="00DD6B9F">
                        <w:rPr>
                          <w:rFonts w:ascii="Book Antiqua" w:hAnsi="Book Antiqua" w:cs="Book Antiqua"/>
                          <w:color w:val="63639A"/>
                          <w:sz w:val="18"/>
                          <w:szCs w:val="18"/>
                        </w:rPr>
                        <w:t>Choose the audience from the popup menu</w:t>
                      </w:r>
                    </w:p>
                  </w:txbxContent>
                </v:textbox>
              </v:shape>
            </w:pict>
          </mc:Fallback>
        </mc:AlternateContent>
      </w:r>
      <w:r w:rsidRPr="00D53E36">
        <w:rPr>
          <w:rFonts w:ascii="Verdana" w:hAnsi="Verdana" w:cs="Verdana"/>
          <w:noProof/>
          <w:sz w:val="22"/>
          <w:szCs w:val="22"/>
        </w:rPr>
        <mc:AlternateContent>
          <mc:Choice Requires="wps">
            <w:drawing>
              <wp:anchor distT="0" distB="0" distL="114300" distR="114300" simplePos="0" relativeHeight="251654656" behindDoc="0" locked="0" layoutInCell="1" allowOverlap="1" wp14:anchorId="020BB611" wp14:editId="2DE89BEA">
                <wp:simplePos x="0" y="0"/>
                <wp:positionH relativeFrom="column">
                  <wp:posOffset>3728720</wp:posOffset>
                </wp:positionH>
                <wp:positionV relativeFrom="paragraph">
                  <wp:posOffset>887095</wp:posOffset>
                </wp:positionV>
                <wp:extent cx="2620010" cy="414655"/>
                <wp:effectExtent l="401320" t="61595" r="77470" b="69850"/>
                <wp:wrapNone/>
                <wp:docPr id="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14655"/>
                        </a:xfrm>
                        <a:prstGeom prst="wedgeRoundRectCallout">
                          <a:avLst>
                            <a:gd name="adj1" fmla="val -63208"/>
                            <a:gd name="adj2" fmla="val -51532"/>
                            <a:gd name="adj3" fmla="val 16667"/>
                          </a:avLst>
                        </a:prstGeom>
                        <a:solidFill>
                          <a:srgbClr val="FFFFFF"/>
                        </a:solidFill>
                        <a:ln w="9525">
                          <a:solidFill>
                            <a:srgbClr val="000000"/>
                          </a:solidFill>
                          <a:miter lim="800000"/>
                          <a:headEnd/>
                          <a:tailEnd/>
                        </a:ln>
                      </wps:spPr>
                      <wps:txbx>
                        <w:txbxContent>
                          <w:p w14:paraId="3F36027A" w14:textId="77777777" w:rsidR="00DD6B9F" w:rsidRDefault="00DD6B9F" w:rsidP="00DD6B9F">
                            <w:r>
                              <w:rPr>
                                <w:rFonts w:ascii="Book Antiqua" w:hAnsi="Book Antiqua" w:cs="Book Antiqua"/>
                                <w:color w:val="63639A"/>
                                <w:sz w:val="18"/>
                                <w:szCs w:val="18"/>
                              </w:rPr>
                              <w:t>Enter the date range during which you want this item to appear on the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BB611" id="AutoShape 128" o:spid="_x0000_s1029" type="#_x0000_t62" style="position:absolute;left:0;text-align:left;margin-left:293.6pt;margin-top:69.85pt;width:206.3pt;height:3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" adj="-2853,-331">
                <v:textbox>
                  <w:txbxContent>
                    <w:p w14:paraId="3F36027A" w14:textId="77777777" w:rsidR="00DD6B9F" w:rsidRDefault="00DD6B9F" w:rsidP="00DD6B9F">
                      <w:r>
                        <w:rPr>
                          <w:rFonts w:ascii="Book Antiqua" w:hAnsi="Book Antiqua" w:cs="Book Antiqua"/>
                          <w:color w:val="63639A"/>
                          <w:sz w:val="18"/>
                          <w:szCs w:val="18"/>
                        </w:rPr>
                        <w:t>Enter the date range during which you want this item to appear on the bulletin</w:t>
                      </w:r>
                    </w:p>
                  </w:txbxContent>
                </v:textbox>
              </v:shape>
            </w:pict>
          </mc:Fallback>
        </mc:AlternateContent>
      </w:r>
      <w:r w:rsidRPr="00D53E36">
        <w:rPr>
          <w:rFonts w:ascii="Verdana" w:hAnsi="Verdana" w:cs="Verdana"/>
          <w:noProof/>
          <w:sz w:val="22"/>
          <w:szCs w:val="22"/>
        </w:rPr>
        <mc:AlternateContent>
          <mc:Choice Requires="wps">
            <w:drawing>
              <wp:anchor distT="0" distB="0" distL="114300" distR="114300" simplePos="0" relativeHeight="251653632" behindDoc="0" locked="0" layoutInCell="1" allowOverlap="1" wp14:anchorId="16545CFB" wp14:editId="357CE0C8">
                <wp:simplePos x="0" y="0"/>
                <wp:positionH relativeFrom="column">
                  <wp:posOffset>4533265</wp:posOffset>
                </wp:positionH>
                <wp:positionV relativeFrom="paragraph">
                  <wp:posOffset>277495</wp:posOffset>
                </wp:positionV>
                <wp:extent cx="1160780" cy="382270"/>
                <wp:effectExtent l="951865" t="48895" r="71755" b="7683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82270"/>
                        </a:xfrm>
                        <a:prstGeom prst="wedgeRoundRectCallout">
                          <a:avLst>
                            <a:gd name="adj1" fmla="val -127519"/>
                            <a:gd name="adj2" fmla="val 32394"/>
                            <a:gd name="adj3" fmla="val 16667"/>
                          </a:avLst>
                        </a:prstGeom>
                        <a:solidFill>
                          <a:srgbClr val="FFFFFF"/>
                        </a:solidFill>
                        <a:ln w="9525">
                          <a:solidFill>
                            <a:srgbClr val="000000"/>
                          </a:solidFill>
                          <a:miter lim="800000"/>
                          <a:headEnd/>
                          <a:tailEnd/>
                        </a:ln>
                      </wps:spPr>
                      <wps:txbx>
                        <w:txbxContent>
                          <w:p w14:paraId="4DDBA300" w14:textId="77777777" w:rsidR="00DD6B9F" w:rsidRDefault="00DD6B9F" w:rsidP="00DD6B9F">
                            <w:pPr>
                              <w:autoSpaceDE w:val="0"/>
                              <w:autoSpaceDN w:val="0"/>
                              <w:adjustRightInd w:val="0"/>
                            </w:pPr>
                            <w:r w:rsidRPr="00DD6B9F">
                              <w:rPr>
                                <w:rFonts w:ascii="Book Antiqua" w:hAnsi="Book Antiqua" w:cs="Book Antiqua"/>
                                <w:color w:val="63639A"/>
                                <w:sz w:val="18"/>
                                <w:szCs w:val="18"/>
                              </w:rPr>
                              <w:t>Enter a title of the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5CFB" id="AutoShape 127" o:spid="_x0000_s1030" type="#_x0000_t62" style="position:absolute;left:0;text-align:left;margin-left:356.95pt;margin-top:21.85pt;width:91.4pt;height:3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" adj="-16744,17797">
                <v:textbox>
                  <w:txbxContent>
                    <w:p w14:paraId="4DDBA300" w14:textId="77777777" w:rsidR="00DD6B9F" w:rsidRDefault="00DD6B9F" w:rsidP="00DD6B9F">
                      <w:pPr>
                        <w:autoSpaceDE w:val="0"/>
                        <w:autoSpaceDN w:val="0"/>
                        <w:adjustRightInd w:val="0"/>
                      </w:pPr>
                      <w:r w:rsidRPr="00DD6B9F">
                        <w:rPr>
                          <w:rFonts w:ascii="Book Antiqua" w:hAnsi="Book Antiqua" w:cs="Book Antiqua"/>
                          <w:color w:val="63639A"/>
                          <w:sz w:val="18"/>
                          <w:szCs w:val="18"/>
                        </w:rPr>
                        <w:t>Enter a title of the Item</w:t>
                      </w:r>
                    </w:p>
                  </w:txbxContent>
                </v:textbox>
              </v:shape>
            </w:pict>
          </mc:Fallback>
        </mc:AlternateContent>
      </w:r>
      <w:r w:rsidR="001F7E11" w:rsidRPr="001F7E11">
        <w:rPr>
          <w:rFonts w:ascii="Verdana" w:hAnsi="Verdana" w:cs="Verdana"/>
          <w:sz w:val="22"/>
          <w:szCs w:val="22"/>
        </w:rPr>
        <w:t xml:space="preserve">Enter the field information for the message you want to display </w:t>
      </w:r>
      <w:r w:rsidRPr="00D53E36">
        <w:rPr>
          <w:rFonts w:ascii="Verdana" w:hAnsi="Verdana" w:cs="Verdana"/>
          <w:noProof/>
          <w:sz w:val="22"/>
          <w:szCs w:val="22"/>
        </w:rPr>
        <w:drawing>
          <wp:inline distT="0" distB="0" distL="0" distR="0" wp14:anchorId="3D7FC282" wp14:editId="11CBF95F">
            <wp:extent cx="5132070" cy="4027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2070" cy="4027805"/>
                    </a:xfrm>
                    <a:prstGeom prst="rect">
                      <a:avLst/>
                    </a:prstGeom>
                    <a:noFill/>
                    <a:ln>
                      <a:noFill/>
                    </a:ln>
                  </pic:spPr>
                </pic:pic>
              </a:graphicData>
            </a:graphic>
          </wp:inline>
        </w:drawing>
      </w:r>
    </w:p>
    <w:p w14:paraId="42FCCE65" w14:textId="77777777" w:rsidR="00DD6B9F" w:rsidRPr="001F7E11" w:rsidRDefault="00DD6B9F" w:rsidP="004132B5">
      <w:pPr>
        <w:numPr>
          <w:ilvl w:val="0"/>
          <w:numId w:val="8"/>
        </w:numPr>
        <w:autoSpaceDE w:val="0"/>
        <w:autoSpaceDN w:val="0"/>
        <w:adjustRightInd w:val="0"/>
        <w:rPr>
          <w:rFonts w:ascii="Verdana" w:hAnsi="Verdana" w:cs="Verdana"/>
          <w:sz w:val="22"/>
          <w:szCs w:val="22"/>
        </w:rPr>
      </w:pPr>
      <w:r w:rsidRPr="001F7E11">
        <w:rPr>
          <w:rFonts w:ascii="Verdana" w:hAnsi="Verdana" w:cs="Verdana"/>
          <w:sz w:val="22"/>
          <w:szCs w:val="22"/>
        </w:rPr>
        <w:t xml:space="preserve">Click </w:t>
      </w:r>
      <w:r w:rsidRPr="001F7E11">
        <w:rPr>
          <w:rFonts w:ascii="Verdana" w:hAnsi="Verdana" w:cs="Verdana"/>
          <w:b/>
          <w:bCs/>
          <w:sz w:val="22"/>
          <w:szCs w:val="22"/>
        </w:rPr>
        <w:t>Submit</w:t>
      </w:r>
    </w:p>
    <w:p w14:paraId="7786C796" w14:textId="77777777" w:rsidR="001F7E11" w:rsidRPr="001F7E11" w:rsidRDefault="001F7E11" w:rsidP="001F7E11">
      <w:pPr>
        <w:autoSpaceDE w:val="0"/>
        <w:autoSpaceDN w:val="0"/>
        <w:adjustRightInd w:val="0"/>
        <w:rPr>
          <w:rFonts w:ascii="Verdana" w:hAnsi="Verdana" w:cs="Verdana"/>
          <w:sz w:val="22"/>
          <w:szCs w:val="22"/>
        </w:rPr>
      </w:pPr>
    </w:p>
    <w:p w14:paraId="08A3CFF7" w14:textId="77777777" w:rsidR="0056620E" w:rsidRPr="0056620E" w:rsidRDefault="0056620E" w:rsidP="0056620E">
      <w:pPr>
        <w:autoSpaceDE w:val="0"/>
        <w:autoSpaceDN w:val="0"/>
        <w:adjustRightInd w:val="0"/>
        <w:ind w:right="280"/>
        <w:rPr>
          <w:rFonts w:ascii="Verdana" w:hAnsi="Verdana" w:cs="Verdana"/>
          <w:sz w:val="22"/>
          <w:szCs w:val="22"/>
        </w:rPr>
      </w:pPr>
      <w:r w:rsidRPr="0056620E">
        <w:rPr>
          <w:rFonts w:ascii="Verdana" w:hAnsi="Verdana" w:cs="Verdana"/>
          <w:b/>
          <w:bCs/>
          <w:sz w:val="22"/>
          <w:szCs w:val="22"/>
        </w:rPr>
        <w:lastRenderedPageBreak/>
        <w:t xml:space="preserve">Target Audience </w:t>
      </w:r>
      <w:r w:rsidRPr="0056620E">
        <w:rPr>
          <w:rFonts w:ascii="Verdana" w:hAnsi="Verdana" w:cs="Verdana"/>
          <w:sz w:val="22"/>
          <w:szCs w:val="22"/>
        </w:rPr>
        <w:t xml:space="preserve">- The target audience you select determines which types of users can view that bulletin item, whether administrators, teachers, substitutes, or parents and students. </w:t>
      </w:r>
    </w:p>
    <w:p w14:paraId="0F6DDD9F" w14:textId="77777777" w:rsidR="0056620E" w:rsidRPr="0056620E" w:rsidRDefault="0056620E" w:rsidP="0056620E">
      <w:pPr>
        <w:autoSpaceDE w:val="0"/>
        <w:autoSpaceDN w:val="0"/>
        <w:adjustRightInd w:val="0"/>
        <w:ind w:right="280"/>
        <w:rPr>
          <w:rFonts w:ascii="Verdana" w:hAnsi="Verdana" w:cs="Verdana"/>
          <w:sz w:val="22"/>
          <w:szCs w:val="22"/>
        </w:rPr>
      </w:pPr>
      <w:r w:rsidRPr="0056620E">
        <w:rPr>
          <w:rFonts w:ascii="Verdana" w:hAnsi="Verdana" w:cs="Verdana"/>
          <w:sz w:val="22"/>
          <w:szCs w:val="22"/>
        </w:rPr>
        <w:t xml:space="preserve">Here is a breakdown of who can view which settings. </w:t>
      </w:r>
    </w:p>
    <w:p w14:paraId="04DBDAA8" w14:textId="77777777" w:rsidR="0056620E" w:rsidRPr="0056620E" w:rsidRDefault="0056620E" w:rsidP="004132B5">
      <w:pPr>
        <w:numPr>
          <w:ilvl w:val="0"/>
          <w:numId w:val="9"/>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Public: </w:t>
      </w:r>
      <w:r w:rsidRPr="0056620E">
        <w:rPr>
          <w:rFonts w:ascii="Verdana" w:hAnsi="Verdana" w:cs="Verdana"/>
          <w:sz w:val="22"/>
          <w:szCs w:val="22"/>
        </w:rPr>
        <w:t xml:space="preserve">Everyone can view this bulletin item, including those using the URL [your school]/bulletin/[your school number].html. In other words, the public that does not have a log in to PowerSchool can also view your bulletins. </w:t>
      </w:r>
    </w:p>
    <w:p w14:paraId="016013DC" w14:textId="77777777" w:rsidR="0056620E" w:rsidRPr="0056620E" w:rsidRDefault="0056620E" w:rsidP="0056620E">
      <w:pPr>
        <w:autoSpaceDE w:val="0"/>
        <w:autoSpaceDN w:val="0"/>
        <w:adjustRightInd w:val="0"/>
        <w:spacing w:before="100" w:after="100"/>
        <w:ind w:left="1440"/>
        <w:rPr>
          <w:rFonts w:ascii="Verdana" w:hAnsi="Verdana" w:cs="Verdana"/>
          <w:sz w:val="18"/>
          <w:szCs w:val="18"/>
        </w:rPr>
      </w:pPr>
      <w:r w:rsidRPr="0056620E">
        <w:rPr>
          <w:rFonts w:ascii="Verdana" w:hAnsi="Verdana" w:cs="Verdana"/>
          <w:sz w:val="18"/>
          <w:szCs w:val="18"/>
        </w:rPr>
        <w:t xml:space="preserve">This is done on a school-by-school basis. To allow public access to the Daily Bulletin, please do the following: </w:t>
      </w:r>
    </w:p>
    <w:p w14:paraId="5DE69492" w14:textId="77777777" w:rsidR="0056620E" w:rsidRPr="0056620E" w:rsidRDefault="0056620E" w:rsidP="004132B5">
      <w:pPr>
        <w:numPr>
          <w:ilvl w:val="0"/>
          <w:numId w:val="10"/>
        </w:numPr>
        <w:autoSpaceDE w:val="0"/>
        <w:autoSpaceDN w:val="0"/>
        <w:adjustRightInd w:val="0"/>
        <w:rPr>
          <w:rFonts w:ascii="Verdana" w:hAnsi="Verdana" w:cs="Verdana"/>
          <w:sz w:val="18"/>
          <w:szCs w:val="18"/>
        </w:rPr>
      </w:pPr>
      <w:r w:rsidRPr="0056620E">
        <w:rPr>
          <w:rFonts w:ascii="Verdana" w:hAnsi="Verdana" w:cs="Verdana"/>
          <w:sz w:val="18"/>
          <w:szCs w:val="18"/>
        </w:rPr>
        <w:t xml:space="preserve">Log in to PowerSchool Admin and select a school. </w:t>
      </w:r>
    </w:p>
    <w:p w14:paraId="71DE80F9" w14:textId="77777777" w:rsidR="0056620E" w:rsidRPr="0056620E" w:rsidRDefault="0056620E" w:rsidP="0056620E">
      <w:pPr>
        <w:autoSpaceDE w:val="0"/>
        <w:autoSpaceDN w:val="0"/>
        <w:adjustRightInd w:val="0"/>
        <w:ind w:left="360" w:hanging="360"/>
        <w:rPr>
          <w:rFonts w:ascii="Verdana" w:hAnsi="Verdana" w:cs="Verdana"/>
          <w:sz w:val="18"/>
          <w:szCs w:val="18"/>
        </w:rPr>
      </w:pPr>
    </w:p>
    <w:p w14:paraId="0006D742" w14:textId="77777777" w:rsidR="0056620E" w:rsidRPr="0056620E" w:rsidRDefault="0056620E" w:rsidP="004132B5">
      <w:pPr>
        <w:numPr>
          <w:ilvl w:val="0"/>
          <w:numId w:val="10"/>
        </w:numPr>
        <w:autoSpaceDE w:val="0"/>
        <w:autoSpaceDN w:val="0"/>
        <w:adjustRightInd w:val="0"/>
        <w:rPr>
          <w:rFonts w:ascii="Verdana" w:hAnsi="Verdana" w:cs="Verdana"/>
          <w:sz w:val="18"/>
          <w:szCs w:val="18"/>
        </w:rPr>
      </w:pPr>
      <w:r w:rsidRPr="0056620E">
        <w:rPr>
          <w:rFonts w:ascii="Verdana" w:hAnsi="Verdana" w:cs="Verdana"/>
          <w:sz w:val="18"/>
          <w:szCs w:val="18"/>
        </w:rPr>
        <w:t xml:space="preserve">Navigate to Start Page &gt; School Setup &gt; Miscellaneous. </w:t>
      </w:r>
    </w:p>
    <w:p w14:paraId="217CA9C3" w14:textId="77777777" w:rsidR="0056620E" w:rsidRPr="0056620E" w:rsidRDefault="0056620E" w:rsidP="0056620E">
      <w:pPr>
        <w:autoSpaceDE w:val="0"/>
        <w:autoSpaceDN w:val="0"/>
        <w:adjustRightInd w:val="0"/>
        <w:ind w:left="360" w:hanging="360"/>
        <w:rPr>
          <w:rFonts w:ascii="Verdana" w:hAnsi="Verdana" w:cs="Verdana"/>
          <w:sz w:val="18"/>
          <w:szCs w:val="18"/>
        </w:rPr>
      </w:pPr>
    </w:p>
    <w:p w14:paraId="46896CD1" w14:textId="77777777" w:rsidR="0056620E" w:rsidRPr="00D53E36" w:rsidRDefault="0056620E" w:rsidP="004132B5">
      <w:pPr>
        <w:numPr>
          <w:ilvl w:val="0"/>
          <w:numId w:val="10"/>
        </w:numPr>
        <w:autoSpaceDE w:val="0"/>
        <w:autoSpaceDN w:val="0"/>
        <w:adjustRightInd w:val="0"/>
        <w:rPr>
          <w:rFonts w:ascii="Verdana" w:hAnsi="Verdana" w:cs="Verdana"/>
          <w:sz w:val="18"/>
          <w:szCs w:val="18"/>
        </w:rPr>
      </w:pPr>
      <w:r w:rsidRPr="0056620E">
        <w:rPr>
          <w:rFonts w:ascii="Verdana" w:hAnsi="Verdana" w:cs="Verdana"/>
          <w:sz w:val="18"/>
          <w:szCs w:val="18"/>
        </w:rPr>
        <w:t xml:space="preserve">Check the box labeled "Allow public access to school bulletin". </w:t>
      </w:r>
    </w:p>
    <w:p w14:paraId="21206046" w14:textId="77777777" w:rsidR="0056620E" w:rsidRPr="0056620E" w:rsidRDefault="0056620E" w:rsidP="0056620E">
      <w:pPr>
        <w:autoSpaceDE w:val="0"/>
        <w:autoSpaceDN w:val="0"/>
        <w:adjustRightInd w:val="0"/>
        <w:rPr>
          <w:rFonts w:ascii="Verdana" w:hAnsi="Verdana" w:cs="Verdana"/>
          <w:sz w:val="18"/>
          <w:szCs w:val="18"/>
        </w:rPr>
      </w:pPr>
    </w:p>
    <w:p w14:paraId="721A28CE" w14:textId="77777777" w:rsidR="0056620E" w:rsidRPr="0056620E" w:rsidRDefault="0056620E" w:rsidP="0056620E">
      <w:pPr>
        <w:autoSpaceDE w:val="0"/>
        <w:autoSpaceDN w:val="0"/>
        <w:adjustRightInd w:val="0"/>
        <w:rPr>
          <w:rFonts w:ascii="Verdana" w:hAnsi="Verdana" w:cs="Verdana"/>
          <w:sz w:val="18"/>
          <w:szCs w:val="18"/>
        </w:rPr>
      </w:pPr>
    </w:p>
    <w:p w14:paraId="709C5CB2" w14:textId="77777777" w:rsidR="0056620E" w:rsidRPr="0056620E" w:rsidRDefault="0056620E" w:rsidP="004132B5">
      <w:pPr>
        <w:numPr>
          <w:ilvl w:val="0"/>
          <w:numId w:val="9"/>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Teachers: </w:t>
      </w:r>
      <w:r w:rsidRPr="0056620E">
        <w:rPr>
          <w:rFonts w:ascii="Verdana" w:hAnsi="Verdana" w:cs="Verdana"/>
          <w:sz w:val="22"/>
          <w:szCs w:val="22"/>
        </w:rPr>
        <w:t xml:space="preserve">Only those with permission to PowerSchool Teacher and the PowerSchool Admin web pages can view this bulletin item. </w:t>
      </w:r>
    </w:p>
    <w:p w14:paraId="399D0E3A" w14:textId="77777777" w:rsidR="0056620E" w:rsidRPr="0056620E" w:rsidRDefault="0056620E" w:rsidP="0056620E">
      <w:pPr>
        <w:autoSpaceDE w:val="0"/>
        <w:autoSpaceDN w:val="0"/>
        <w:adjustRightInd w:val="0"/>
        <w:rPr>
          <w:rFonts w:ascii="Verdana" w:hAnsi="Verdana" w:cs="Verdana"/>
          <w:sz w:val="22"/>
          <w:szCs w:val="22"/>
        </w:rPr>
      </w:pPr>
    </w:p>
    <w:p w14:paraId="5937A0C2" w14:textId="77777777" w:rsidR="0056620E" w:rsidRPr="0056620E" w:rsidRDefault="0056620E" w:rsidP="004132B5">
      <w:pPr>
        <w:numPr>
          <w:ilvl w:val="0"/>
          <w:numId w:val="9"/>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Admin: </w:t>
      </w:r>
      <w:r w:rsidRPr="0056620E">
        <w:rPr>
          <w:rFonts w:ascii="Verdana" w:hAnsi="Verdana" w:cs="Verdana"/>
          <w:sz w:val="22"/>
          <w:szCs w:val="22"/>
        </w:rPr>
        <w:t xml:space="preserve">Only those with permission to the PowerSchool Admin webpage can view this bulletin item. </w:t>
      </w:r>
    </w:p>
    <w:p w14:paraId="461F1C93" w14:textId="77777777" w:rsidR="0056620E" w:rsidRPr="0056620E" w:rsidRDefault="0056620E" w:rsidP="0056620E">
      <w:pPr>
        <w:autoSpaceDE w:val="0"/>
        <w:autoSpaceDN w:val="0"/>
        <w:adjustRightInd w:val="0"/>
        <w:rPr>
          <w:rFonts w:ascii="Verdana" w:hAnsi="Verdana" w:cs="Verdana"/>
          <w:sz w:val="22"/>
          <w:szCs w:val="22"/>
        </w:rPr>
      </w:pPr>
    </w:p>
    <w:p w14:paraId="32981509" w14:textId="77777777" w:rsidR="0056620E" w:rsidRPr="0056620E" w:rsidRDefault="0056620E" w:rsidP="0056620E">
      <w:pPr>
        <w:autoSpaceDE w:val="0"/>
        <w:autoSpaceDN w:val="0"/>
        <w:adjustRightInd w:val="0"/>
        <w:ind w:right="280"/>
        <w:jc w:val="both"/>
        <w:rPr>
          <w:rFonts w:ascii="Verdana" w:hAnsi="Verdana" w:cs="Verdana"/>
          <w:sz w:val="22"/>
          <w:szCs w:val="22"/>
        </w:rPr>
      </w:pPr>
      <w:r w:rsidRPr="0056620E">
        <w:rPr>
          <w:rFonts w:ascii="Verdana" w:hAnsi="Verdana" w:cs="Verdana"/>
          <w:b/>
          <w:bCs/>
          <w:sz w:val="22"/>
          <w:szCs w:val="22"/>
        </w:rPr>
        <w:t xml:space="preserve">Options </w:t>
      </w:r>
    </w:p>
    <w:p w14:paraId="0F6BC7C0" w14:textId="77777777" w:rsidR="0056620E" w:rsidRPr="00D53E36" w:rsidRDefault="0056620E" w:rsidP="0056620E">
      <w:pPr>
        <w:autoSpaceDE w:val="0"/>
        <w:autoSpaceDN w:val="0"/>
        <w:adjustRightInd w:val="0"/>
        <w:ind w:right="280"/>
        <w:jc w:val="both"/>
        <w:rPr>
          <w:rFonts w:ascii="Verdana" w:hAnsi="Verdana" w:cs="Verdana"/>
          <w:sz w:val="22"/>
          <w:szCs w:val="22"/>
        </w:rPr>
      </w:pPr>
      <w:r w:rsidRPr="0056620E">
        <w:rPr>
          <w:rFonts w:ascii="Verdana" w:hAnsi="Verdana" w:cs="Verdana"/>
          <w:sz w:val="22"/>
          <w:szCs w:val="22"/>
        </w:rPr>
        <w:t xml:space="preserve">At the bottom of the Daily Bulletin Setup Page you have three options to help you in our setup process. </w:t>
      </w:r>
    </w:p>
    <w:p w14:paraId="34DABD2F" w14:textId="77777777" w:rsidR="0056620E" w:rsidRPr="0056620E" w:rsidRDefault="0056620E" w:rsidP="0056620E">
      <w:pPr>
        <w:autoSpaceDE w:val="0"/>
        <w:autoSpaceDN w:val="0"/>
        <w:adjustRightInd w:val="0"/>
        <w:ind w:right="280"/>
        <w:jc w:val="both"/>
        <w:rPr>
          <w:rFonts w:ascii="Verdana" w:hAnsi="Verdana" w:cs="Verdana"/>
          <w:sz w:val="22"/>
          <w:szCs w:val="22"/>
        </w:rPr>
      </w:pPr>
    </w:p>
    <w:p w14:paraId="469882E6" w14:textId="77777777" w:rsidR="0056620E" w:rsidRPr="0056620E" w:rsidRDefault="0056620E" w:rsidP="004132B5">
      <w:pPr>
        <w:numPr>
          <w:ilvl w:val="0"/>
          <w:numId w:val="11"/>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Show all bulletin items, including expired terms </w:t>
      </w:r>
    </w:p>
    <w:p w14:paraId="63E28EB0" w14:textId="77777777" w:rsidR="0056620E" w:rsidRPr="0056620E" w:rsidRDefault="0056620E" w:rsidP="0056620E">
      <w:pPr>
        <w:autoSpaceDE w:val="0"/>
        <w:autoSpaceDN w:val="0"/>
        <w:adjustRightInd w:val="0"/>
        <w:ind w:left="720" w:right="280"/>
        <w:jc w:val="both"/>
        <w:rPr>
          <w:rFonts w:ascii="Verdana" w:hAnsi="Verdana" w:cs="Verdana"/>
          <w:sz w:val="22"/>
          <w:szCs w:val="22"/>
        </w:rPr>
      </w:pPr>
      <w:r w:rsidRPr="0056620E">
        <w:rPr>
          <w:rFonts w:ascii="Verdana" w:hAnsi="Verdana" w:cs="Verdana"/>
          <w:sz w:val="22"/>
          <w:szCs w:val="22"/>
        </w:rPr>
        <w:t xml:space="preserve">This shows every bulletin entered, including expired items, which have not been deleted </w:t>
      </w:r>
    </w:p>
    <w:p w14:paraId="0588EDAD" w14:textId="77777777" w:rsidR="0056620E" w:rsidRPr="0056620E" w:rsidRDefault="0056620E" w:rsidP="0056620E">
      <w:pPr>
        <w:autoSpaceDE w:val="0"/>
        <w:autoSpaceDN w:val="0"/>
        <w:adjustRightInd w:val="0"/>
        <w:ind w:left="360"/>
        <w:rPr>
          <w:rFonts w:ascii="Verdana" w:hAnsi="Verdana" w:cs="Verdana"/>
          <w:sz w:val="22"/>
          <w:szCs w:val="22"/>
        </w:rPr>
      </w:pPr>
    </w:p>
    <w:p w14:paraId="7112C35C" w14:textId="77777777" w:rsidR="0056620E" w:rsidRPr="0056620E" w:rsidRDefault="0056620E" w:rsidP="004132B5">
      <w:pPr>
        <w:numPr>
          <w:ilvl w:val="0"/>
          <w:numId w:val="11"/>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Bulletin HTML formatting preferences </w:t>
      </w:r>
    </w:p>
    <w:p w14:paraId="77DDA57E" w14:textId="77777777" w:rsidR="0056620E" w:rsidRPr="0056620E" w:rsidRDefault="0056620E" w:rsidP="0056620E">
      <w:pPr>
        <w:autoSpaceDE w:val="0"/>
        <w:autoSpaceDN w:val="0"/>
        <w:adjustRightInd w:val="0"/>
        <w:ind w:left="720" w:right="280"/>
        <w:jc w:val="both"/>
        <w:rPr>
          <w:rFonts w:ascii="Verdana" w:hAnsi="Verdana" w:cs="Verdana"/>
          <w:sz w:val="22"/>
          <w:szCs w:val="22"/>
        </w:rPr>
      </w:pPr>
      <w:r w:rsidRPr="0056620E">
        <w:rPr>
          <w:rFonts w:ascii="Verdana" w:hAnsi="Verdana" w:cs="Verdana"/>
          <w:sz w:val="22"/>
          <w:szCs w:val="22"/>
        </w:rPr>
        <w:t xml:space="preserve">This allows you to change the font, font size and color of bulletin items </w:t>
      </w:r>
    </w:p>
    <w:p w14:paraId="0D22C365" w14:textId="77777777" w:rsidR="0056620E" w:rsidRPr="0056620E" w:rsidRDefault="0056620E" w:rsidP="0056620E">
      <w:pPr>
        <w:autoSpaceDE w:val="0"/>
        <w:autoSpaceDN w:val="0"/>
        <w:adjustRightInd w:val="0"/>
        <w:ind w:left="360"/>
        <w:rPr>
          <w:rFonts w:ascii="Verdana" w:hAnsi="Verdana" w:cs="Verdana"/>
          <w:sz w:val="22"/>
          <w:szCs w:val="22"/>
        </w:rPr>
      </w:pPr>
    </w:p>
    <w:p w14:paraId="09AEAD78" w14:textId="77777777" w:rsidR="0056620E" w:rsidRPr="0056620E" w:rsidRDefault="0056620E" w:rsidP="004132B5">
      <w:pPr>
        <w:numPr>
          <w:ilvl w:val="0"/>
          <w:numId w:val="11"/>
        </w:numPr>
        <w:autoSpaceDE w:val="0"/>
        <w:autoSpaceDN w:val="0"/>
        <w:adjustRightInd w:val="0"/>
        <w:rPr>
          <w:rFonts w:ascii="Verdana" w:hAnsi="Verdana" w:cs="Verdana"/>
          <w:sz w:val="22"/>
          <w:szCs w:val="22"/>
        </w:rPr>
      </w:pPr>
      <w:r w:rsidRPr="0056620E">
        <w:rPr>
          <w:rFonts w:ascii="Verdana" w:hAnsi="Verdana" w:cs="Verdana"/>
          <w:b/>
          <w:bCs/>
          <w:sz w:val="22"/>
          <w:szCs w:val="22"/>
        </w:rPr>
        <w:t xml:space="preserve">Preview Bulletin </w:t>
      </w:r>
    </w:p>
    <w:p w14:paraId="0D419BC7" w14:textId="77777777" w:rsidR="0056620E" w:rsidRPr="00D53E36" w:rsidRDefault="0056620E" w:rsidP="00523EDC">
      <w:pPr>
        <w:autoSpaceDE w:val="0"/>
        <w:autoSpaceDN w:val="0"/>
        <w:adjustRightInd w:val="0"/>
        <w:ind w:left="720"/>
        <w:rPr>
          <w:rFonts w:ascii="Verdana" w:hAnsi="Verdana" w:cs="Verdana"/>
          <w:sz w:val="22"/>
          <w:szCs w:val="22"/>
        </w:rPr>
      </w:pPr>
      <w:r w:rsidRPr="00D53E36">
        <w:rPr>
          <w:rFonts w:ascii="Verdana" w:hAnsi="Verdana" w:cs="Verdana"/>
          <w:sz w:val="22"/>
          <w:szCs w:val="22"/>
        </w:rPr>
        <w:t>This provides you with a preview of the bulletin as you have set it.</w:t>
      </w:r>
    </w:p>
    <w:p w14:paraId="2901EA33" w14:textId="77777777" w:rsidR="0056620E" w:rsidRPr="0056620E" w:rsidRDefault="0056620E" w:rsidP="0056620E">
      <w:pPr>
        <w:autoSpaceDE w:val="0"/>
        <w:autoSpaceDN w:val="0"/>
        <w:adjustRightInd w:val="0"/>
        <w:spacing w:before="100" w:after="100"/>
        <w:rPr>
          <w:rFonts w:ascii="Verdana" w:hAnsi="Verdana" w:cs="Verdana"/>
          <w:sz w:val="23"/>
          <w:szCs w:val="23"/>
        </w:rPr>
      </w:pPr>
      <w:r w:rsidRPr="0056620E">
        <w:rPr>
          <w:rFonts w:ascii="Verdana" w:hAnsi="Verdana" w:cs="Verdana"/>
          <w:b/>
          <w:bCs/>
          <w:sz w:val="23"/>
          <w:szCs w:val="23"/>
        </w:rPr>
        <w:t xml:space="preserve">How to Change Bulletin Formats </w:t>
      </w:r>
    </w:p>
    <w:p w14:paraId="49827640" w14:textId="77777777" w:rsidR="0056620E" w:rsidRPr="0056620E" w:rsidRDefault="0056620E" w:rsidP="0056620E">
      <w:pPr>
        <w:autoSpaceDE w:val="0"/>
        <w:autoSpaceDN w:val="0"/>
        <w:adjustRightInd w:val="0"/>
        <w:spacing w:before="100" w:after="100"/>
        <w:rPr>
          <w:rFonts w:ascii="Verdana" w:hAnsi="Verdana" w:cs="Verdana"/>
          <w:sz w:val="22"/>
          <w:szCs w:val="22"/>
        </w:rPr>
      </w:pPr>
      <w:r w:rsidRPr="0056620E">
        <w:rPr>
          <w:rFonts w:ascii="Verdana" w:hAnsi="Verdana" w:cs="Verdana"/>
          <w:sz w:val="22"/>
          <w:szCs w:val="22"/>
        </w:rPr>
        <w:t xml:space="preserve">Change the font, font size, and color of daily bulletin items. Modifications on this page require basic knowledge of Hypertext Markup Language (HTML). </w:t>
      </w:r>
    </w:p>
    <w:p w14:paraId="2CFF5948" w14:textId="6EE37A6C" w:rsidR="0056620E" w:rsidRPr="0056620E" w:rsidRDefault="00C85E42" w:rsidP="004132B5">
      <w:pPr>
        <w:numPr>
          <w:ilvl w:val="0"/>
          <w:numId w:val="12"/>
        </w:numPr>
        <w:autoSpaceDE w:val="0"/>
        <w:autoSpaceDN w:val="0"/>
        <w:adjustRightInd w:val="0"/>
        <w:rPr>
          <w:rFonts w:ascii="Verdana" w:hAnsi="Verdana" w:cs="Verdana"/>
          <w:sz w:val="22"/>
          <w:szCs w:val="22"/>
        </w:rPr>
      </w:pPr>
      <w:r w:rsidRPr="00D53E36">
        <w:rPr>
          <w:noProof/>
        </w:rPr>
        <w:drawing>
          <wp:anchor distT="0" distB="0" distL="114300" distR="114300" simplePos="0" relativeHeight="251658752" behindDoc="0" locked="0" layoutInCell="1" allowOverlap="1" wp14:anchorId="6955BDFB" wp14:editId="3E08B3B8">
            <wp:simplePos x="0" y="0"/>
            <wp:positionH relativeFrom="column">
              <wp:posOffset>3281045</wp:posOffset>
            </wp:positionH>
            <wp:positionV relativeFrom="paragraph">
              <wp:posOffset>110490</wp:posOffset>
            </wp:positionV>
            <wp:extent cx="2698115" cy="506095"/>
            <wp:effectExtent l="0" t="0" r="0" b="1905"/>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11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20E" w:rsidRPr="0056620E">
        <w:rPr>
          <w:rFonts w:ascii="Verdana" w:hAnsi="Verdana" w:cs="Verdana"/>
          <w:sz w:val="22"/>
          <w:szCs w:val="22"/>
        </w:rPr>
        <w:t xml:space="preserve">On the start page, choose </w:t>
      </w:r>
      <w:r w:rsidR="0056620E" w:rsidRPr="0056620E">
        <w:rPr>
          <w:rFonts w:ascii="Verdana" w:hAnsi="Verdana" w:cs="Verdana"/>
          <w:b/>
          <w:bCs/>
          <w:sz w:val="22"/>
          <w:szCs w:val="22"/>
        </w:rPr>
        <w:t xml:space="preserve">Special Functions </w:t>
      </w:r>
      <w:r w:rsidR="0056620E" w:rsidRPr="0056620E">
        <w:rPr>
          <w:rFonts w:ascii="Verdana" w:hAnsi="Verdana" w:cs="Verdana"/>
          <w:sz w:val="22"/>
          <w:szCs w:val="22"/>
        </w:rPr>
        <w:t xml:space="preserve">from the main menu. </w:t>
      </w:r>
    </w:p>
    <w:p w14:paraId="5B10E570" w14:textId="05983312" w:rsidR="0056620E" w:rsidRPr="0056620E" w:rsidRDefault="00C85E42" w:rsidP="0056620E">
      <w:pPr>
        <w:autoSpaceDE w:val="0"/>
        <w:autoSpaceDN w:val="0"/>
        <w:adjustRightInd w:val="0"/>
        <w:ind w:left="360" w:hanging="360"/>
        <w:rPr>
          <w:rFonts w:ascii="Verdana" w:hAnsi="Verdana" w:cs="Verdana"/>
          <w:sz w:val="22"/>
          <w:szCs w:val="22"/>
        </w:rPr>
      </w:pPr>
      <w:r w:rsidRPr="00D53E36">
        <w:rPr>
          <w:rFonts w:ascii="Verdana" w:hAnsi="Verdana" w:cs="Verdana"/>
          <w:noProof/>
          <w:sz w:val="22"/>
          <w:szCs w:val="22"/>
        </w:rPr>
        <mc:AlternateContent>
          <mc:Choice Requires="wps">
            <w:drawing>
              <wp:anchor distT="0" distB="0" distL="114300" distR="114300" simplePos="0" relativeHeight="251660800" behindDoc="0" locked="0" layoutInCell="1" allowOverlap="1" wp14:anchorId="19662E56" wp14:editId="3720EFB1">
                <wp:simplePos x="0" y="0"/>
                <wp:positionH relativeFrom="column">
                  <wp:posOffset>1997710</wp:posOffset>
                </wp:positionH>
                <wp:positionV relativeFrom="paragraph">
                  <wp:posOffset>132080</wp:posOffset>
                </wp:positionV>
                <wp:extent cx="1633855" cy="758190"/>
                <wp:effectExtent l="16510" t="17780" r="26035" b="2413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3855" cy="758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2F419" id="_x0000_t32" coordsize="21600,21600" o:spt="32" o:oned="t" path="m0,0l21600,21600e" filled="f">
                <v:path arrowok="t" fillok="f" o:connecttype="none"/>
                <o:lock v:ext="edit" shapetype="t"/>
              </v:shapetype>
              <v:shape id="AutoShape 134" o:spid="_x0000_s1026" type="#_x0000_t32" style="position:absolute;margin-left:157.3pt;margin-top:10.4pt;width:128.65pt;height:59.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">
                <v:stroke endarrow="block"/>
              </v:shape>
            </w:pict>
          </mc:Fallback>
        </mc:AlternateContent>
      </w:r>
    </w:p>
    <w:p w14:paraId="323EE210" w14:textId="77777777" w:rsidR="0056620E" w:rsidRPr="0056620E" w:rsidRDefault="0056620E" w:rsidP="004132B5">
      <w:pPr>
        <w:numPr>
          <w:ilvl w:val="0"/>
          <w:numId w:val="12"/>
        </w:numPr>
        <w:autoSpaceDE w:val="0"/>
        <w:autoSpaceDN w:val="0"/>
        <w:adjustRightInd w:val="0"/>
        <w:rPr>
          <w:rFonts w:ascii="Verdana" w:hAnsi="Verdana" w:cs="Verdana"/>
          <w:sz w:val="22"/>
          <w:szCs w:val="22"/>
        </w:rPr>
      </w:pPr>
      <w:r w:rsidRPr="0056620E">
        <w:rPr>
          <w:rFonts w:ascii="Verdana" w:hAnsi="Verdana" w:cs="Verdana"/>
          <w:sz w:val="22"/>
          <w:szCs w:val="22"/>
        </w:rPr>
        <w:t xml:space="preserve">Click </w:t>
      </w:r>
      <w:r w:rsidRPr="0056620E">
        <w:rPr>
          <w:rFonts w:ascii="Verdana" w:hAnsi="Verdana" w:cs="Verdana"/>
          <w:b/>
          <w:bCs/>
          <w:sz w:val="22"/>
          <w:szCs w:val="22"/>
        </w:rPr>
        <w:t>Daily Bulletin Setup</w:t>
      </w:r>
      <w:r w:rsidRPr="0056620E">
        <w:rPr>
          <w:rFonts w:ascii="Verdana" w:hAnsi="Verdana" w:cs="Verdana"/>
          <w:sz w:val="22"/>
          <w:szCs w:val="22"/>
        </w:rPr>
        <w:t xml:space="preserve">. The Daily Bulletin Setup page appears. </w:t>
      </w:r>
    </w:p>
    <w:p w14:paraId="31735AA0" w14:textId="77777777" w:rsidR="0056620E" w:rsidRPr="0056620E" w:rsidRDefault="0056620E" w:rsidP="0056620E">
      <w:pPr>
        <w:autoSpaceDE w:val="0"/>
        <w:autoSpaceDN w:val="0"/>
        <w:adjustRightInd w:val="0"/>
        <w:ind w:left="360" w:hanging="360"/>
        <w:rPr>
          <w:rFonts w:ascii="Verdana" w:hAnsi="Verdana" w:cs="Verdana"/>
          <w:sz w:val="22"/>
          <w:szCs w:val="22"/>
        </w:rPr>
      </w:pPr>
    </w:p>
    <w:p w14:paraId="31688BA9" w14:textId="20A4E209" w:rsidR="0056620E" w:rsidRPr="00523EDC" w:rsidRDefault="00C85E42" w:rsidP="0056620E">
      <w:pPr>
        <w:numPr>
          <w:ilvl w:val="0"/>
          <w:numId w:val="12"/>
        </w:numPr>
        <w:autoSpaceDE w:val="0"/>
        <w:autoSpaceDN w:val="0"/>
        <w:adjustRightInd w:val="0"/>
        <w:rPr>
          <w:rFonts w:ascii="Verdana" w:hAnsi="Verdana" w:cs="Verdana"/>
          <w:sz w:val="22"/>
          <w:szCs w:val="22"/>
        </w:rPr>
      </w:pPr>
      <w:r w:rsidRPr="00D53E36">
        <w:rPr>
          <w:noProof/>
        </w:rPr>
        <w:drawing>
          <wp:anchor distT="0" distB="0" distL="114300" distR="114300" simplePos="0" relativeHeight="251659776" behindDoc="0" locked="0" layoutInCell="1" allowOverlap="1" wp14:anchorId="000C5F28" wp14:editId="03CB1302">
            <wp:simplePos x="0" y="0"/>
            <wp:positionH relativeFrom="column">
              <wp:posOffset>2684780</wp:posOffset>
            </wp:positionH>
            <wp:positionV relativeFrom="paragraph">
              <wp:posOffset>17145</wp:posOffset>
            </wp:positionV>
            <wp:extent cx="3564890" cy="1671955"/>
            <wp:effectExtent l="0" t="0" r="0" b="444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489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20E" w:rsidRPr="0056620E">
        <w:rPr>
          <w:rFonts w:ascii="Verdana" w:hAnsi="Verdana" w:cs="Verdana"/>
          <w:sz w:val="22"/>
          <w:szCs w:val="22"/>
        </w:rPr>
        <w:t>Click "</w:t>
      </w:r>
      <w:r w:rsidR="0056620E" w:rsidRPr="0056620E">
        <w:rPr>
          <w:rFonts w:ascii="Verdana" w:hAnsi="Verdana" w:cs="Verdana"/>
          <w:b/>
          <w:bCs/>
          <w:sz w:val="22"/>
          <w:szCs w:val="22"/>
        </w:rPr>
        <w:t>Bulletin HTML formatting preferences</w:t>
      </w:r>
      <w:r w:rsidR="0056620E" w:rsidRPr="0056620E">
        <w:rPr>
          <w:rFonts w:ascii="Verdana" w:hAnsi="Verdana" w:cs="Verdana"/>
          <w:sz w:val="22"/>
          <w:szCs w:val="22"/>
        </w:rPr>
        <w:t>." The Bulletin HTML Formatting Preferences page appears.</w:t>
      </w:r>
    </w:p>
    <w:p w14:paraId="12C29C94" w14:textId="77777777" w:rsidR="0056620E" w:rsidRPr="0056620E" w:rsidRDefault="0056620E" w:rsidP="0056620E">
      <w:pPr>
        <w:autoSpaceDE w:val="0"/>
        <w:autoSpaceDN w:val="0"/>
        <w:adjustRightInd w:val="0"/>
        <w:rPr>
          <w:rFonts w:ascii="Verdana" w:hAnsi="Verdana" w:cs="Verdana"/>
        </w:rPr>
      </w:pPr>
    </w:p>
    <w:p w14:paraId="4EFD867F" w14:textId="77777777" w:rsidR="0056620E" w:rsidRPr="0056620E" w:rsidRDefault="0056620E" w:rsidP="004132B5">
      <w:pPr>
        <w:numPr>
          <w:ilvl w:val="0"/>
          <w:numId w:val="13"/>
        </w:numPr>
        <w:autoSpaceDE w:val="0"/>
        <w:autoSpaceDN w:val="0"/>
        <w:adjustRightInd w:val="0"/>
        <w:jc w:val="both"/>
        <w:rPr>
          <w:rFonts w:ascii="Verdana" w:hAnsi="Verdana" w:cs="Verdana"/>
          <w:sz w:val="22"/>
          <w:szCs w:val="22"/>
        </w:rPr>
      </w:pPr>
      <w:r w:rsidRPr="0056620E">
        <w:rPr>
          <w:rFonts w:ascii="Verdana" w:hAnsi="Verdana" w:cs="Verdana"/>
          <w:sz w:val="22"/>
          <w:szCs w:val="22"/>
        </w:rPr>
        <w:t xml:space="preserve">Use the following table to enter information in the fields: </w:t>
      </w:r>
    </w:p>
    <w:tbl>
      <w:tblPr>
        <w:tblW w:w="9141"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Look w:val="0000" w:firstRow="0" w:lastRow="0" w:firstColumn="0" w:lastColumn="0" w:noHBand="0" w:noVBand="0"/>
      </w:tblPr>
      <w:tblGrid>
        <w:gridCol w:w="3221"/>
        <w:gridCol w:w="5920"/>
      </w:tblGrid>
      <w:tr w:rsidR="0056620E" w:rsidRPr="0056620E" w14:paraId="20BF3BA4" w14:textId="77777777" w:rsidTr="005F3C1D">
        <w:tblPrEx>
          <w:tblCellMar>
            <w:top w:w="0" w:type="dxa"/>
            <w:bottom w:w="0" w:type="dxa"/>
          </w:tblCellMar>
        </w:tblPrEx>
        <w:trPr>
          <w:trHeight w:val="159"/>
          <w:jc w:val="center"/>
        </w:trPr>
        <w:tc>
          <w:tcPr>
            <w:tcW w:w="3221" w:type="dxa"/>
            <w:shd w:val="clear" w:color="auto" w:fill="FFFFFF"/>
          </w:tcPr>
          <w:p w14:paraId="6F1DA0D5" w14:textId="77777777" w:rsidR="0056620E" w:rsidRPr="0056620E" w:rsidRDefault="0056620E" w:rsidP="0056620E">
            <w:pPr>
              <w:autoSpaceDE w:val="0"/>
              <w:autoSpaceDN w:val="0"/>
              <w:adjustRightInd w:val="0"/>
              <w:rPr>
                <w:sz w:val="23"/>
                <w:szCs w:val="23"/>
              </w:rPr>
            </w:pPr>
            <w:r w:rsidRPr="0056620E">
              <w:rPr>
                <w:b/>
                <w:bCs/>
                <w:sz w:val="23"/>
                <w:szCs w:val="23"/>
              </w:rPr>
              <w:t xml:space="preserve">Field </w:t>
            </w:r>
          </w:p>
        </w:tc>
        <w:tc>
          <w:tcPr>
            <w:tcW w:w="5920" w:type="dxa"/>
            <w:shd w:val="clear" w:color="auto" w:fill="FFFFFF"/>
          </w:tcPr>
          <w:p w14:paraId="5EAFFE64" w14:textId="77777777" w:rsidR="0056620E" w:rsidRPr="0056620E" w:rsidRDefault="0056620E" w:rsidP="0056620E">
            <w:pPr>
              <w:autoSpaceDE w:val="0"/>
              <w:autoSpaceDN w:val="0"/>
              <w:adjustRightInd w:val="0"/>
              <w:rPr>
                <w:sz w:val="23"/>
                <w:szCs w:val="23"/>
              </w:rPr>
            </w:pPr>
            <w:r w:rsidRPr="0056620E">
              <w:rPr>
                <w:b/>
                <w:bCs/>
                <w:sz w:val="23"/>
                <w:szCs w:val="23"/>
              </w:rPr>
              <w:t xml:space="preserve">Description </w:t>
            </w:r>
          </w:p>
        </w:tc>
      </w:tr>
      <w:tr w:rsidR="0056620E" w:rsidRPr="0056620E" w14:paraId="6C8EF599" w14:textId="77777777" w:rsidTr="005F3C1D">
        <w:tblPrEx>
          <w:tblCellMar>
            <w:top w:w="0" w:type="dxa"/>
            <w:bottom w:w="0" w:type="dxa"/>
          </w:tblCellMar>
        </w:tblPrEx>
        <w:trPr>
          <w:trHeight w:val="157"/>
          <w:jc w:val="center"/>
        </w:trPr>
        <w:tc>
          <w:tcPr>
            <w:tcW w:w="3221" w:type="dxa"/>
            <w:shd w:val="clear" w:color="auto" w:fill="FFFFFF"/>
          </w:tcPr>
          <w:p w14:paraId="635FB8F9" w14:textId="77777777" w:rsidR="0056620E" w:rsidRPr="0056620E" w:rsidRDefault="0056620E" w:rsidP="0056620E">
            <w:pPr>
              <w:autoSpaceDE w:val="0"/>
              <w:autoSpaceDN w:val="0"/>
              <w:adjustRightInd w:val="0"/>
              <w:rPr>
                <w:sz w:val="23"/>
                <w:szCs w:val="23"/>
              </w:rPr>
            </w:pPr>
            <w:r w:rsidRPr="0056620E">
              <w:rPr>
                <w:sz w:val="23"/>
                <w:szCs w:val="23"/>
              </w:rPr>
              <w:t xml:space="preserve">Item Title Start </w:t>
            </w:r>
          </w:p>
        </w:tc>
        <w:tc>
          <w:tcPr>
            <w:tcW w:w="5920" w:type="dxa"/>
            <w:shd w:val="clear" w:color="auto" w:fill="FFFFFF"/>
          </w:tcPr>
          <w:p w14:paraId="6A4823B6" w14:textId="77777777" w:rsidR="0056620E" w:rsidRPr="0056620E" w:rsidRDefault="0056620E" w:rsidP="0056620E">
            <w:pPr>
              <w:autoSpaceDE w:val="0"/>
              <w:autoSpaceDN w:val="0"/>
              <w:adjustRightInd w:val="0"/>
              <w:rPr>
                <w:sz w:val="23"/>
                <w:szCs w:val="23"/>
              </w:rPr>
            </w:pPr>
            <w:r w:rsidRPr="0056620E">
              <w:rPr>
                <w:sz w:val="23"/>
                <w:szCs w:val="23"/>
              </w:rPr>
              <w:t xml:space="preserve">Enter the start tags for your title to determine how your title will look. </w:t>
            </w:r>
          </w:p>
        </w:tc>
      </w:tr>
      <w:tr w:rsidR="0056620E" w:rsidRPr="0056620E" w14:paraId="79C4D92F" w14:textId="77777777" w:rsidTr="005F3C1D">
        <w:tblPrEx>
          <w:tblCellMar>
            <w:top w:w="0" w:type="dxa"/>
            <w:bottom w:w="0" w:type="dxa"/>
          </w:tblCellMar>
        </w:tblPrEx>
        <w:trPr>
          <w:trHeight w:val="295"/>
          <w:jc w:val="center"/>
        </w:trPr>
        <w:tc>
          <w:tcPr>
            <w:tcW w:w="3221" w:type="dxa"/>
            <w:shd w:val="clear" w:color="auto" w:fill="FFFFFF"/>
          </w:tcPr>
          <w:p w14:paraId="4370F1C8" w14:textId="77777777" w:rsidR="0056620E" w:rsidRPr="0056620E" w:rsidRDefault="0056620E" w:rsidP="0056620E">
            <w:pPr>
              <w:autoSpaceDE w:val="0"/>
              <w:autoSpaceDN w:val="0"/>
              <w:adjustRightInd w:val="0"/>
              <w:rPr>
                <w:sz w:val="23"/>
                <w:szCs w:val="23"/>
              </w:rPr>
            </w:pPr>
            <w:r w:rsidRPr="0056620E">
              <w:rPr>
                <w:sz w:val="23"/>
                <w:szCs w:val="23"/>
              </w:rPr>
              <w:t xml:space="preserve">Item Title End </w:t>
            </w:r>
          </w:p>
        </w:tc>
        <w:tc>
          <w:tcPr>
            <w:tcW w:w="5920" w:type="dxa"/>
            <w:shd w:val="clear" w:color="auto" w:fill="FFFFFF"/>
          </w:tcPr>
          <w:p w14:paraId="5EF86197" w14:textId="77777777" w:rsidR="0056620E" w:rsidRPr="0056620E" w:rsidRDefault="0056620E" w:rsidP="0056620E">
            <w:pPr>
              <w:autoSpaceDE w:val="0"/>
              <w:autoSpaceDN w:val="0"/>
              <w:adjustRightInd w:val="0"/>
              <w:rPr>
                <w:sz w:val="23"/>
                <w:szCs w:val="23"/>
              </w:rPr>
            </w:pPr>
            <w:r w:rsidRPr="0056620E">
              <w:rPr>
                <w:sz w:val="23"/>
                <w:szCs w:val="23"/>
              </w:rPr>
              <w:t xml:space="preserve">If you do not want the body text to look the same as the title text, enter the end tags for your title text. </w:t>
            </w:r>
          </w:p>
        </w:tc>
      </w:tr>
      <w:tr w:rsidR="0056620E" w:rsidRPr="0056620E" w14:paraId="6880CC95" w14:textId="77777777" w:rsidTr="005F3C1D">
        <w:tblPrEx>
          <w:tblCellMar>
            <w:top w:w="0" w:type="dxa"/>
            <w:bottom w:w="0" w:type="dxa"/>
          </w:tblCellMar>
        </w:tblPrEx>
        <w:trPr>
          <w:trHeight w:val="295"/>
          <w:jc w:val="center"/>
        </w:trPr>
        <w:tc>
          <w:tcPr>
            <w:tcW w:w="3221" w:type="dxa"/>
            <w:shd w:val="clear" w:color="auto" w:fill="FFFFFF"/>
          </w:tcPr>
          <w:p w14:paraId="0FCCDF88" w14:textId="77777777" w:rsidR="0056620E" w:rsidRPr="0056620E" w:rsidRDefault="0056620E" w:rsidP="0056620E">
            <w:pPr>
              <w:autoSpaceDE w:val="0"/>
              <w:autoSpaceDN w:val="0"/>
              <w:adjustRightInd w:val="0"/>
              <w:rPr>
                <w:sz w:val="23"/>
                <w:szCs w:val="23"/>
              </w:rPr>
            </w:pPr>
            <w:r w:rsidRPr="0056620E">
              <w:rPr>
                <w:sz w:val="23"/>
                <w:szCs w:val="23"/>
              </w:rPr>
              <w:t xml:space="preserve">Item Body Start </w:t>
            </w:r>
          </w:p>
        </w:tc>
        <w:tc>
          <w:tcPr>
            <w:tcW w:w="5920" w:type="dxa"/>
            <w:shd w:val="clear" w:color="auto" w:fill="FFFFFF"/>
          </w:tcPr>
          <w:p w14:paraId="41A816D5" w14:textId="77777777" w:rsidR="0056620E" w:rsidRPr="0056620E" w:rsidRDefault="0056620E" w:rsidP="0056620E">
            <w:pPr>
              <w:autoSpaceDE w:val="0"/>
              <w:autoSpaceDN w:val="0"/>
              <w:adjustRightInd w:val="0"/>
              <w:rPr>
                <w:sz w:val="23"/>
                <w:szCs w:val="23"/>
              </w:rPr>
            </w:pPr>
            <w:r w:rsidRPr="0056620E">
              <w:rPr>
                <w:sz w:val="23"/>
                <w:szCs w:val="23"/>
              </w:rPr>
              <w:t xml:space="preserve">Enter the start tags for your body text to determine how your body text will look. </w:t>
            </w:r>
          </w:p>
        </w:tc>
      </w:tr>
      <w:tr w:rsidR="0056620E" w:rsidRPr="0056620E" w14:paraId="1C9FF50B" w14:textId="77777777" w:rsidTr="005F3C1D">
        <w:tblPrEx>
          <w:tblCellMar>
            <w:top w:w="0" w:type="dxa"/>
            <w:bottom w:w="0" w:type="dxa"/>
          </w:tblCellMar>
        </w:tblPrEx>
        <w:trPr>
          <w:trHeight w:val="157"/>
          <w:jc w:val="center"/>
        </w:trPr>
        <w:tc>
          <w:tcPr>
            <w:tcW w:w="3221" w:type="dxa"/>
            <w:shd w:val="clear" w:color="auto" w:fill="FFFFFF"/>
          </w:tcPr>
          <w:p w14:paraId="30355CDA" w14:textId="77777777" w:rsidR="0056620E" w:rsidRPr="0056620E" w:rsidRDefault="0056620E" w:rsidP="0056620E">
            <w:pPr>
              <w:autoSpaceDE w:val="0"/>
              <w:autoSpaceDN w:val="0"/>
              <w:adjustRightInd w:val="0"/>
              <w:rPr>
                <w:sz w:val="23"/>
                <w:szCs w:val="23"/>
              </w:rPr>
            </w:pPr>
            <w:r w:rsidRPr="0056620E">
              <w:rPr>
                <w:sz w:val="23"/>
                <w:szCs w:val="23"/>
              </w:rPr>
              <w:t xml:space="preserve">Item Body End </w:t>
            </w:r>
          </w:p>
        </w:tc>
        <w:tc>
          <w:tcPr>
            <w:tcW w:w="5920" w:type="dxa"/>
            <w:shd w:val="clear" w:color="auto" w:fill="FFFFFF"/>
          </w:tcPr>
          <w:p w14:paraId="0A37E02E" w14:textId="77777777" w:rsidR="0056620E" w:rsidRPr="0056620E" w:rsidRDefault="0056620E" w:rsidP="0056620E">
            <w:pPr>
              <w:autoSpaceDE w:val="0"/>
              <w:autoSpaceDN w:val="0"/>
              <w:adjustRightInd w:val="0"/>
              <w:rPr>
                <w:sz w:val="23"/>
                <w:szCs w:val="23"/>
              </w:rPr>
            </w:pPr>
            <w:r w:rsidRPr="0056620E">
              <w:rPr>
                <w:sz w:val="23"/>
                <w:szCs w:val="23"/>
              </w:rPr>
              <w:t xml:space="preserve">Enter the end tags for your body text. </w:t>
            </w:r>
          </w:p>
        </w:tc>
      </w:tr>
    </w:tbl>
    <w:p w14:paraId="3F88608B" w14:textId="77777777" w:rsidR="0056620E" w:rsidRPr="00D53E36" w:rsidRDefault="0056620E" w:rsidP="0056620E">
      <w:pPr>
        <w:autoSpaceDE w:val="0"/>
        <w:autoSpaceDN w:val="0"/>
        <w:adjustRightInd w:val="0"/>
        <w:rPr>
          <w:rFonts w:ascii="Verdana" w:hAnsi="Verdana" w:cs="Verdana"/>
          <w:sz w:val="22"/>
          <w:szCs w:val="22"/>
        </w:rPr>
      </w:pPr>
    </w:p>
    <w:p w14:paraId="6DEC7B27" w14:textId="77777777" w:rsidR="005F3C1D" w:rsidRPr="00D53E36" w:rsidRDefault="005F3C1D" w:rsidP="005F3C1D">
      <w:pPr>
        <w:autoSpaceDE w:val="0"/>
        <w:autoSpaceDN w:val="0"/>
        <w:adjustRightInd w:val="0"/>
        <w:ind w:right="280"/>
        <w:jc w:val="both"/>
        <w:rPr>
          <w:rFonts w:ascii="Verdana" w:hAnsi="Verdana" w:cs="Verdana"/>
          <w:sz w:val="22"/>
          <w:szCs w:val="22"/>
        </w:rPr>
      </w:pPr>
      <w:r w:rsidRPr="005F3C1D">
        <w:rPr>
          <w:rFonts w:ascii="Verdana" w:hAnsi="Verdana" w:cs="Verdana"/>
          <w:sz w:val="22"/>
          <w:szCs w:val="22"/>
        </w:rPr>
        <w:t>Click Submit. The Daily Bulletin Setup page displays the edited bulletin item.</w:t>
      </w:r>
    </w:p>
    <w:p w14:paraId="243D6C06" w14:textId="77777777" w:rsidR="005F3C1D" w:rsidRPr="005F3C1D" w:rsidRDefault="005F3C1D" w:rsidP="005F3C1D">
      <w:pPr>
        <w:autoSpaceDE w:val="0"/>
        <w:autoSpaceDN w:val="0"/>
        <w:adjustRightInd w:val="0"/>
        <w:ind w:right="280"/>
        <w:jc w:val="both"/>
        <w:rPr>
          <w:rFonts w:ascii="Verdana" w:hAnsi="Verdana" w:cs="Verdana"/>
          <w:sz w:val="22"/>
          <w:szCs w:val="22"/>
        </w:rPr>
      </w:pPr>
      <w:r w:rsidRPr="005F3C1D">
        <w:rPr>
          <w:rFonts w:ascii="Verdana" w:hAnsi="Verdana" w:cs="Verdana"/>
          <w:sz w:val="22"/>
          <w:szCs w:val="22"/>
        </w:rPr>
        <w:t xml:space="preserve"> </w:t>
      </w:r>
    </w:p>
    <w:p w14:paraId="6365E889" w14:textId="77777777" w:rsidR="005F3C1D" w:rsidRPr="005F3C1D" w:rsidRDefault="005F3C1D" w:rsidP="005F3C1D">
      <w:pPr>
        <w:autoSpaceDE w:val="0"/>
        <w:autoSpaceDN w:val="0"/>
        <w:adjustRightInd w:val="0"/>
        <w:rPr>
          <w:rFonts w:ascii="Verdana" w:hAnsi="Verdana" w:cs="Verdana"/>
          <w:sz w:val="23"/>
          <w:szCs w:val="23"/>
        </w:rPr>
      </w:pPr>
      <w:r w:rsidRPr="005F3C1D">
        <w:rPr>
          <w:rFonts w:ascii="Verdana" w:hAnsi="Verdana" w:cs="Verdana"/>
          <w:b/>
          <w:bCs/>
          <w:sz w:val="23"/>
          <w:szCs w:val="23"/>
        </w:rPr>
        <w:t xml:space="preserve">How to Preview the Daily Bulletin </w:t>
      </w:r>
    </w:p>
    <w:p w14:paraId="5796BF1D" w14:textId="77777777" w:rsidR="005F3C1D" w:rsidRPr="00D53E36" w:rsidRDefault="005F3C1D" w:rsidP="005F3C1D">
      <w:pPr>
        <w:autoSpaceDE w:val="0"/>
        <w:autoSpaceDN w:val="0"/>
        <w:adjustRightInd w:val="0"/>
        <w:rPr>
          <w:rFonts w:ascii="Verdana" w:hAnsi="Verdana" w:cs="Verdana"/>
          <w:sz w:val="22"/>
          <w:szCs w:val="22"/>
        </w:rPr>
      </w:pPr>
    </w:p>
    <w:p w14:paraId="4D2E923A" w14:textId="77777777" w:rsidR="005F3C1D" w:rsidRPr="00D53E36" w:rsidRDefault="005F3C1D" w:rsidP="005F3C1D">
      <w:pPr>
        <w:autoSpaceDE w:val="0"/>
        <w:autoSpaceDN w:val="0"/>
        <w:adjustRightInd w:val="0"/>
        <w:rPr>
          <w:rFonts w:ascii="Verdana" w:hAnsi="Verdana" w:cs="Verdana"/>
          <w:sz w:val="22"/>
          <w:szCs w:val="22"/>
        </w:rPr>
      </w:pPr>
      <w:r w:rsidRPr="00D53E36">
        <w:rPr>
          <w:rFonts w:ascii="Verdana" w:hAnsi="Verdana" w:cs="Verdana"/>
          <w:sz w:val="22"/>
          <w:szCs w:val="22"/>
        </w:rPr>
        <w:t>Though it is possible to view the daily bulletin in PowerSchool and from the PowerSchool Teacher start page and the Parent Access pages, view the bulletin items for a particular day from the Special Functions page.</w:t>
      </w:r>
    </w:p>
    <w:p w14:paraId="0EAC9AFB" w14:textId="77777777" w:rsidR="002E6A97" w:rsidRPr="00D53E36" w:rsidRDefault="002E6A97" w:rsidP="005F3C1D">
      <w:pPr>
        <w:autoSpaceDE w:val="0"/>
        <w:autoSpaceDN w:val="0"/>
        <w:adjustRightInd w:val="0"/>
        <w:rPr>
          <w:rFonts w:ascii="Verdana" w:hAnsi="Verdana" w:cs="Verdana"/>
          <w:sz w:val="22"/>
          <w:szCs w:val="22"/>
        </w:rPr>
      </w:pPr>
    </w:p>
    <w:p w14:paraId="0EC255D8" w14:textId="77777777" w:rsidR="002E6A97" w:rsidRPr="002E6A97" w:rsidRDefault="002E6A97" w:rsidP="002E6A97">
      <w:pPr>
        <w:autoSpaceDE w:val="0"/>
        <w:autoSpaceDN w:val="0"/>
        <w:adjustRightInd w:val="0"/>
        <w:rPr>
          <w:rFonts w:ascii="Verdana" w:hAnsi="Verdana" w:cs="Verdana"/>
        </w:rPr>
      </w:pPr>
    </w:p>
    <w:p w14:paraId="5063FDF5" w14:textId="77777777" w:rsidR="002E6A97" w:rsidRPr="002E6A97"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1. </w:t>
      </w:r>
      <w:r w:rsidR="002E6A97" w:rsidRPr="002E6A97">
        <w:rPr>
          <w:rFonts w:ascii="Verdana" w:hAnsi="Verdana" w:cs="Verdana"/>
          <w:sz w:val="22"/>
          <w:szCs w:val="22"/>
        </w:rPr>
        <w:t xml:space="preserve">On the start page, choose </w:t>
      </w:r>
      <w:r w:rsidR="002E6A97" w:rsidRPr="002E6A97">
        <w:rPr>
          <w:rFonts w:ascii="Verdana" w:hAnsi="Verdana" w:cs="Verdana"/>
          <w:b/>
          <w:bCs/>
          <w:sz w:val="22"/>
          <w:szCs w:val="22"/>
        </w:rPr>
        <w:t xml:space="preserve">Special Functions </w:t>
      </w:r>
      <w:r w:rsidR="002E6A97" w:rsidRPr="002E6A97">
        <w:rPr>
          <w:rFonts w:ascii="Verdana" w:hAnsi="Verdana" w:cs="Verdana"/>
          <w:sz w:val="22"/>
          <w:szCs w:val="22"/>
        </w:rPr>
        <w:t xml:space="preserve">from the main menu. </w:t>
      </w:r>
    </w:p>
    <w:p w14:paraId="27128C94" w14:textId="77777777" w:rsidR="002E6A97" w:rsidRPr="002E6A97" w:rsidRDefault="002E6A97" w:rsidP="00A76AD3">
      <w:pPr>
        <w:autoSpaceDE w:val="0"/>
        <w:autoSpaceDN w:val="0"/>
        <w:adjustRightInd w:val="0"/>
        <w:rPr>
          <w:rFonts w:ascii="Verdana" w:hAnsi="Verdana" w:cs="Verdana"/>
          <w:sz w:val="22"/>
          <w:szCs w:val="22"/>
        </w:rPr>
      </w:pPr>
    </w:p>
    <w:p w14:paraId="0DA7C4D0" w14:textId="62FD0152" w:rsidR="002E6A97" w:rsidRPr="002E6A97" w:rsidRDefault="00C85E42" w:rsidP="00A76AD3">
      <w:pPr>
        <w:autoSpaceDE w:val="0"/>
        <w:autoSpaceDN w:val="0"/>
        <w:adjustRightInd w:val="0"/>
        <w:spacing w:after="240"/>
        <w:rPr>
          <w:rFonts w:ascii="Verdana" w:hAnsi="Verdana" w:cs="Verdana"/>
          <w:sz w:val="22"/>
          <w:szCs w:val="22"/>
        </w:rPr>
      </w:pPr>
      <w:r w:rsidRPr="00D53E36">
        <w:rPr>
          <w:noProof/>
        </w:rPr>
        <w:drawing>
          <wp:anchor distT="0" distB="0" distL="114300" distR="114300" simplePos="0" relativeHeight="251661824" behindDoc="0" locked="0" layoutInCell="1" allowOverlap="1" wp14:anchorId="75AB20B3" wp14:editId="376CC637">
            <wp:simplePos x="0" y="0"/>
            <wp:positionH relativeFrom="column">
              <wp:posOffset>3200400</wp:posOffset>
            </wp:positionH>
            <wp:positionV relativeFrom="paragraph">
              <wp:posOffset>178435</wp:posOffset>
            </wp:positionV>
            <wp:extent cx="2698115" cy="506095"/>
            <wp:effectExtent l="0" t="0" r="0" b="1905"/>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11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AD3" w:rsidRPr="00D53E36">
        <w:rPr>
          <w:rFonts w:ascii="Verdana" w:hAnsi="Verdana" w:cs="Verdana"/>
          <w:sz w:val="22"/>
          <w:szCs w:val="22"/>
        </w:rPr>
        <w:t xml:space="preserve">2. </w:t>
      </w:r>
      <w:r w:rsidR="002E6A97" w:rsidRPr="002E6A97">
        <w:rPr>
          <w:rFonts w:ascii="Verdana" w:hAnsi="Verdana" w:cs="Verdana"/>
          <w:sz w:val="22"/>
          <w:szCs w:val="22"/>
        </w:rPr>
        <w:t xml:space="preserve">Click </w:t>
      </w:r>
      <w:r w:rsidR="002E6A97" w:rsidRPr="002E6A97">
        <w:rPr>
          <w:rFonts w:ascii="Verdana" w:hAnsi="Verdana" w:cs="Verdana"/>
          <w:b/>
          <w:bCs/>
          <w:sz w:val="22"/>
          <w:szCs w:val="22"/>
        </w:rPr>
        <w:t>Daily Bulletin Setup</w:t>
      </w:r>
      <w:r w:rsidR="002E6A97" w:rsidRPr="002E6A97">
        <w:rPr>
          <w:rFonts w:ascii="Verdana" w:hAnsi="Verdana" w:cs="Verdana"/>
          <w:sz w:val="22"/>
          <w:szCs w:val="22"/>
        </w:rPr>
        <w:t xml:space="preserve">. The Daily Bulletin Setup page appears. </w:t>
      </w:r>
    </w:p>
    <w:p w14:paraId="78361821" w14:textId="7F2080FE" w:rsidR="002E6A97" w:rsidRPr="002E6A97" w:rsidRDefault="00C85E42" w:rsidP="00A76AD3">
      <w:pPr>
        <w:autoSpaceDE w:val="0"/>
        <w:autoSpaceDN w:val="0"/>
        <w:adjustRightInd w:val="0"/>
        <w:spacing w:after="240"/>
        <w:rPr>
          <w:rFonts w:ascii="Verdana" w:hAnsi="Verdana" w:cs="Verdana"/>
          <w:sz w:val="22"/>
          <w:szCs w:val="22"/>
        </w:rPr>
      </w:pPr>
      <w:r w:rsidRPr="00D53E36">
        <w:rPr>
          <w:noProof/>
        </w:rPr>
        <w:drawing>
          <wp:anchor distT="0" distB="0" distL="114300" distR="114300" simplePos="0" relativeHeight="251662848" behindDoc="1" locked="0" layoutInCell="1" allowOverlap="1" wp14:anchorId="41126273" wp14:editId="4BEDDC12">
            <wp:simplePos x="0" y="0"/>
            <wp:positionH relativeFrom="column">
              <wp:posOffset>3200400</wp:posOffset>
            </wp:positionH>
            <wp:positionV relativeFrom="paragraph">
              <wp:posOffset>257810</wp:posOffset>
            </wp:positionV>
            <wp:extent cx="3229610" cy="2503170"/>
            <wp:effectExtent l="0" t="0" r="0" b="11430"/>
            <wp:wrapTight wrapText="bothSides">
              <wp:wrapPolygon edited="0">
                <wp:start x="0" y="0"/>
                <wp:lineTo x="0" y="21479"/>
                <wp:lineTo x="21405" y="21479"/>
                <wp:lineTo x="21405"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961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E36">
        <w:rPr>
          <w:rFonts w:ascii="Verdana" w:hAnsi="Verdana" w:cs="Verdana"/>
          <w:noProof/>
          <w:sz w:val="22"/>
          <w:szCs w:val="22"/>
        </w:rPr>
        <mc:AlternateContent>
          <mc:Choice Requires="wps">
            <w:drawing>
              <wp:anchor distT="0" distB="0" distL="114300" distR="114300" simplePos="0" relativeHeight="251663872" behindDoc="0" locked="0" layoutInCell="1" allowOverlap="1" wp14:anchorId="79579AC8" wp14:editId="601AA148">
                <wp:simplePos x="0" y="0"/>
                <wp:positionH relativeFrom="column">
                  <wp:posOffset>1692910</wp:posOffset>
                </wp:positionH>
                <wp:positionV relativeFrom="paragraph">
                  <wp:posOffset>33655</wp:posOffset>
                </wp:positionV>
                <wp:extent cx="2308225" cy="240030"/>
                <wp:effectExtent l="16510" t="33655" r="37465" b="31115"/>
                <wp:wrapNone/>
                <wp:docPr id="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822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334B1" id="AutoShape 137" o:spid="_x0000_s1026" type="#_x0000_t32" style="position:absolute;margin-left:133.3pt;margin-top:2.65pt;width:181.75pt;height:18.9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">
                <v:stroke endarrow="block"/>
              </v:shape>
            </w:pict>
          </mc:Fallback>
        </mc:AlternateContent>
      </w:r>
      <w:r w:rsidR="00A76AD3" w:rsidRPr="00D53E36">
        <w:rPr>
          <w:rFonts w:ascii="Verdana" w:hAnsi="Verdana" w:cs="Verdana"/>
          <w:sz w:val="22"/>
          <w:szCs w:val="22"/>
        </w:rPr>
        <w:t xml:space="preserve">3. </w:t>
      </w:r>
      <w:r w:rsidR="002E6A97" w:rsidRPr="002E6A97">
        <w:rPr>
          <w:rFonts w:ascii="Verdana" w:hAnsi="Verdana" w:cs="Verdana"/>
          <w:sz w:val="22"/>
          <w:szCs w:val="22"/>
        </w:rPr>
        <w:t xml:space="preserve">Click </w:t>
      </w:r>
      <w:r w:rsidR="002E6A97" w:rsidRPr="002E6A97">
        <w:rPr>
          <w:rFonts w:ascii="Verdana" w:hAnsi="Verdana" w:cs="Verdana"/>
          <w:b/>
          <w:bCs/>
          <w:sz w:val="22"/>
          <w:szCs w:val="22"/>
        </w:rPr>
        <w:t>Preview Bulletin</w:t>
      </w:r>
      <w:r w:rsidR="002E6A97" w:rsidRPr="002E6A97">
        <w:rPr>
          <w:rFonts w:ascii="Verdana" w:hAnsi="Verdana" w:cs="Verdana"/>
          <w:sz w:val="22"/>
          <w:szCs w:val="22"/>
        </w:rPr>
        <w:t xml:space="preserve">. The Daily Bulletin page appears. </w:t>
      </w:r>
    </w:p>
    <w:p w14:paraId="4E48AF83" w14:textId="77777777" w:rsidR="002E6A97" w:rsidRPr="002E6A97"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4. </w:t>
      </w:r>
      <w:r w:rsidR="002E6A97" w:rsidRPr="002E6A97">
        <w:rPr>
          <w:rFonts w:ascii="Verdana" w:hAnsi="Verdana" w:cs="Verdana"/>
          <w:sz w:val="22"/>
          <w:szCs w:val="22"/>
        </w:rPr>
        <w:t xml:space="preserve">Click the </w:t>
      </w:r>
      <w:r w:rsidR="002E6A97" w:rsidRPr="002E6A97">
        <w:rPr>
          <w:rFonts w:ascii="Verdana" w:hAnsi="Verdana" w:cs="Verdana"/>
          <w:b/>
          <w:bCs/>
          <w:sz w:val="22"/>
          <w:szCs w:val="22"/>
        </w:rPr>
        <w:t xml:space="preserve">dates </w:t>
      </w:r>
      <w:r w:rsidR="002E6A97" w:rsidRPr="002E6A97">
        <w:rPr>
          <w:rFonts w:ascii="Verdana" w:hAnsi="Verdana" w:cs="Verdana"/>
          <w:sz w:val="22"/>
          <w:szCs w:val="22"/>
        </w:rPr>
        <w:t xml:space="preserve">to navigate to different pages of the bulletin. </w:t>
      </w:r>
    </w:p>
    <w:p w14:paraId="55820270" w14:textId="77777777" w:rsidR="002E6A97" w:rsidRPr="002E6A97" w:rsidRDefault="002E6A97" w:rsidP="002E6A97">
      <w:pPr>
        <w:autoSpaceDE w:val="0"/>
        <w:autoSpaceDN w:val="0"/>
        <w:adjustRightInd w:val="0"/>
        <w:rPr>
          <w:rFonts w:ascii="Verdana" w:hAnsi="Verdana" w:cs="Verdana"/>
          <w:sz w:val="22"/>
          <w:szCs w:val="22"/>
        </w:rPr>
      </w:pPr>
    </w:p>
    <w:p w14:paraId="77A47852" w14:textId="77777777" w:rsidR="002E6A97" w:rsidRPr="00D53E36" w:rsidRDefault="002E6A97" w:rsidP="005F3C1D">
      <w:pPr>
        <w:autoSpaceDE w:val="0"/>
        <w:autoSpaceDN w:val="0"/>
        <w:adjustRightInd w:val="0"/>
        <w:rPr>
          <w:rFonts w:ascii="Verdana" w:hAnsi="Verdana" w:cs="Verdana"/>
          <w:sz w:val="22"/>
          <w:szCs w:val="22"/>
        </w:rPr>
      </w:pPr>
    </w:p>
    <w:p w14:paraId="7BA8E8BB" w14:textId="77777777" w:rsidR="00A76AD3" w:rsidRPr="00D53E36" w:rsidRDefault="00A76AD3" w:rsidP="005F3C1D">
      <w:pPr>
        <w:autoSpaceDE w:val="0"/>
        <w:autoSpaceDN w:val="0"/>
        <w:adjustRightInd w:val="0"/>
        <w:rPr>
          <w:rFonts w:ascii="Verdana" w:hAnsi="Verdana" w:cs="Verdana"/>
          <w:sz w:val="22"/>
          <w:szCs w:val="22"/>
        </w:rPr>
      </w:pPr>
    </w:p>
    <w:p w14:paraId="19F55362" w14:textId="77777777" w:rsidR="00A76AD3" w:rsidRPr="00D53E36" w:rsidRDefault="00A76AD3" w:rsidP="005F3C1D">
      <w:pPr>
        <w:autoSpaceDE w:val="0"/>
        <w:autoSpaceDN w:val="0"/>
        <w:adjustRightInd w:val="0"/>
        <w:rPr>
          <w:rFonts w:ascii="Verdana" w:hAnsi="Verdana" w:cs="Verdana"/>
          <w:sz w:val="22"/>
          <w:szCs w:val="22"/>
        </w:rPr>
      </w:pPr>
    </w:p>
    <w:p w14:paraId="738C9D68" w14:textId="77777777" w:rsidR="00A76AD3" w:rsidRPr="00D53E36" w:rsidRDefault="00A76AD3" w:rsidP="005F3C1D">
      <w:pPr>
        <w:autoSpaceDE w:val="0"/>
        <w:autoSpaceDN w:val="0"/>
        <w:adjustRightInd w:val="0"/>
        <w:rPr>
          <w:rFonts w:ascii="Verdana" w:hAnsi="Verdana" w:cs="Verdana"/>
          <w:sz w:val="22"/>
          <w:szCs w:val="22"/>
        </w:rPr>
      </w:pPr>
    </w:p>
    <w:p w14:paraId="747F9192" w14:textId="77777777" w:rsidR="00A76AD3" w:rsidRPr="00D53E36" w:rsidRDefault="00A76AD3" w:rsidP="005F3C1D">
      <w:pPr>
        <w:autoSpaceDE w:val="0"/>
        <w:autoSpaceDN w:val="0"/>
        <w:adjustRightInd w:val="0"/>
        <w:rPr>
          <w:rFonts w:ascii="Verdana" w:hAnsi="Verdana" w:cs="Verdana"/>
          <w:sz w:val="22"/>
          <w:szCs w:val="22"/>
        </w:rPr>
      </w:pPr>
    </w:p>
    <w:p w14:paraId="5D00725E" w14:textId="77777777" w:rsidR="00A76AD3" w:rsidRPr="00D53E36" w:rsidRDefault="00A76AD3" w:rsidP="005F3C1D">
      <w:pPr>
        <w:autoSpaceDE w:val="0"/>
        <w:autoSpaceDN w:val="0"/>
        <w:adjustRightInd w:val="0"/>
        <w:rPr>
          <w:rFonts w:ascii="Verdana" w:hAnsi="Verdana" w:cs="Verdana"/>
          <w:sz w:val="22"/>
          <w:szCs w:val="22"/>
        </w:rPr>
      </w:pPr>
    </w:p>
    <w:p w14:paraId="75306260" w14:textId="77777777" w:rsidR="00A76AD3" w:rsidRPr="00D53E36" w:rsidRDefault="00A76AD3" w:rsidP="005F3C1D">
      <w:pPr>
        <w:autoSpaceDE w:val="0"/>
        <w:autoSpaceDN w:val="0"/>
        <w:adjustRightInd w:val="0"/>
        <w:rPr>
          <w:rFonts w:ascii="Verdana" w:hAnsi="Verdana" w:cs="Verdana"/>
          <w:sz w:val="22"/>
          <w:szCs w:val="22"/>
        </w:rPr>
      </w:pPr>
    </w:p>
    <w:p w14:paraId="5C3B0219" w14:textId="77777777" w:rsidR="00A76AD3" w:rsidRPr="00D53E36" w:rsidRDefault="00A76AD3" w:rsidP="005F3C1D">
      <w:pPr>
        <w:autoSpaceDE w:val="0"/>
        <w:autoSpaceDN w:val="0"/>
        <w:adjustRightInd w:val="0"/>
        <w:rPr>
          <w:rFonts w:ascii="Verdana" w:hAnsi="Verdana" w:cs="Verdana"/>
          <w:sz w:val="22"/>
          <w:szCs w:val="22"/>
        </w:rPr>
      </w:pPr>
    </w:p>
    <w:p w14:paraId="5ECC516C" w14:textId="77777777" w:rsidR="00A76AD3" w:rsidRPr="00D53E36" w:rsidRDefault="00A76AD3" w:rsidP="005F3C1D">
      <w:pPr>
        <w:autoSpaceDE w:val="0"/>
        <w:autoSpaceDN w:val="0"/>
        <w:adjustRightInd w:val="0"/>
        <w:rPr>
          <w:rFonts w:ascii="Verdana" w:hAnsi="Verdana" w:cs="Verdana"/>
          <w:sz w:val="22"/>
          <w:szCs w:val="22"/>
        </w:rPr>
      </w:pPr>
    </w:p>
    <w:p w14:paraId="5F5C7BFE" w14:textId="77777777" w:rsidR="00A76AD3" w:rsidRPr="00D53E36" w:rsidRDefault="00A76AD3" w:rsidP="005F3C1D">
      <w:pPr>
        <w:autoSpaceDE w:val="0"/>
        <w:autoSpaceDN w:val="0"/>
        <w:adjustRightInd w:val="0"/>
        <w:rPr>
          <w:rFonts w:ascii="Verdana" w:hAnsi="Verdana" w:cs="Verdana"/>
          <w:sz w:val="22"/>
          <w:szCs w:val="22"/>
        </w:rPr>
      </w:pPr>
    </w:p>
    <w:p w14:paraId="7A0D9E5B" w14:textId="77777777" w:rsidR="00A76AD3" w:rsidRPr="00D53E36" w:rsidRDefault="00A76AD3" w:rsidP="005F3C1D">
      <w:pPr>
        <w:autoSpaceDE w:val="0"/>
        <w:autoSpaceDN w:val="0"/>
        <w:adjustRightInd w:val="0"/>
        <w:rPr>
          <w:rFonts w:ascii="Verdana" w:hAnsi="Verdana" w:cs="Verdana"/>
          <w:sz w:val="22"/>
          <w:szCs w:val="22"/>
        </w:rPr>
      </w:pPr>
    </w:p>
    <w:p w14:paraId="7780F627" w14:textId="77777777" w:rsidR="00523EDC" w:rsidRDefault="00523EDC" w:rsidP="00A76AD3">
      <w:pPr>
        <w:autoSpaceDE w:val="0"/>
        <w:autoSpaceDN w:val="0"/>
        <w:adjustRightInd w:val="0"/>
        <w:spacing w:before="100" w:after="100"/>
        <w:rPr>
          <w:rFonts w:ascii="Verdana" w:hAnsi="Verdana" w:cs="Verdana"/>
          <w:b/>
          <w:bCs/>
          <w:sz w:val="23"/>
          <w:szCs w:val="23"/>
        </w:rPr>
      </w:pPr>
    </w:p>
    <w:p w14:paraId="297021FE" w14:textId="77777777" w:rsidR="00523EDC" w:rsidRDefault="00523EDC" w:rsidP="00A76AD3">
      <w:pPr>
        <w:autoSpaceDE w:val="0"/>
        <w:autoSpaceDN w:val="0"/>
        <w:adjustRightInd w:val="0"/>
        <w:spacing w:before="100" w:after="100"/>
        <w:rPr>
          <w:rFonts w:ascii="Verdana" w:hAnsi="Verdana" w:cs="Verdana"/>
          <w:b/>
          <w:bCs/>
          <w:sz w:val="23"/>
          <w:szCs w:val="23"/>
        </w:rPr>
      </w:pPr>
    </w:p>
    <w:p w14:paraId="4DD4CF6F" w14:textId="77777777" w:rsidR="00523EDC" w:rsidRDefault="00523EDC" w:rsidP="00A76AD3">
      <w:pPr>
        <w:autoSpaceDE w:val="0"/>
        <w:autoSpaceDN w:val="0"/>
        <w:adjustRightInd w:val="0"/>
        <w:spacing w:before="100" w:after="100"/>
        <w:rPr>
          <w:rFonts w:ascii="Verdana" w:hAnsi="Verdana" w:cs="Verdana"/>
          <w:b/>
          <w:bCs/>
          <w:sz w:val="23"/>
          <w:szCs w:val="23"/>
        </w:rPr>
      </w:pPr>
    </w:p>
    <w:p w14:paraId="7826BE12" w14:textId="77777777" w:rsidR="00523EDC" w:rsidRDefault="00523EDC" w:rsidP="00A76AD3">
      <w:pPr>
        <w:autoSpaceDE w:val="0"/>
        <w:autoSpaceDN w:val="0"/>
        <w:adjustRightInd w:val="0"/>
        <w:spacing w:before="100" w:after="100"/>
        <w:rPr>
          <w:rFonts w:ascii="Verdana" w:hAnsi="Verdana" w:cs="Verdana"/>
          <w:b/>
          <w:bCs/>
          <w:sz w:val="23"/>
          <w:szCs w:val="23"/>
        </w:rPr>
      </w:pPr>
    </w:p>
    <w:p w14:paraId="0156B633" w14:textId="77777777" w:rsidR="00523EDC" w:rsidRDefault="00523EDC" w:rsidP="00A76AD3">
      <w:pPr>
        <w:autoSpaceDE w:val="0"/>
        <w:autoSpaceDN w:val="0"/>
        <w:adjustRightInd w:val="0"/>
        <w:spacing w:before="100" w:after="100"/>
        <w:rPr>
          <w:rFonts w:ascii="Verdana" w:hAnsi="Verdana" w:cs="Verdana"/>
          <w:b/>
          <w:bCs/>
          <w:sz w:val="23"/>
          <w:szCs w:val="23"/>
        </w:rPr>
      </w:pPr>
    </w:p>
    <w:p w14:paraId="7698672A" w14:textId="77777777" w:rsidR="00A76AD3" w:rsidRPr="002E6A97" w:rsidRDefault="00A76AD3" w:rsidP="00A76AD3">
      <w:pPr>
        <w:autoSpaceDE w:val="0"/>
        <w:autoSpaceDN w:val="0"/>
        <w:adjustRightInd w:val="0"/>
        <w:spacing w:before="100" w:after="100"/>
        <w:rPr>
          <w:rFonts w:ascii="Verdana" w:hAnsi="Verdana" w:cs="Verdana"/>
          <w:sz w:val="23"/>
          <w:szCs w:val="23"/>
        </w:rPr>
      </w:pPr>
      <w:r w:rsidRPr="002E6A97">
        <w:rPr>
          <w:rFonts w:ascii="Verdana" w:hAnsi="Verdana" w:cs="Verdana"/>
          <w:b/>
          <w:bCs/>
          <w:sz w:val="23"/>
          <w:szCs w:val="23"/>
        </w:rPr>
        <w:t xml:space="preserve">How to Edit a Daily Bulletin Item </w:t>
      </w:r>
    </w:p>
    <w:p w14:paraId="4FBAAFA4" w14:textId="77777777" w:rsidR="00523EDC" w:rsidRDefault="00523EDC" w:rsidP="00A76AD3">
      <w:pPr>
        <w:autoSpaceDE w:val="0"/>
        <w:autoSpaceDN w:val="0"/>
        <w:adjustRightInd w:val="0"/>
        <w:rPr>
          <w:rFonts w:ascii="Verdana" w:hAnsi="Verdana" w:cs="Verdana"/>
          <w:sz w:val="22"/>
          <w:szCs w:val="22"/>
        </w:rPr>
      </w:pPr>
    </w:p>
    <w:p w14:paraId="47F115D9" w14:textId="77777777" w:rsidR="00523EDC" w:rsidRDefault="00523EDC" w:rsidP="00A76AD3">
      <w:pPr>
        <w:autoSpaceDE w:val="0"/>
        <w:autoSpaceDN w:val="0"/>
        <w:adjustRightInd w:val="0"/>
        <w:rPr>
          <w:rFonts w:ascii="Verdana" w:hAnsi="Verdana" w:cs="Verdana"/>
          <w:sz w:val="22"/>
          <w:szCs w:val="22"/>
        </w:rPr>
      </w:pPr>
    </w:p>
    <w:p w14:paraId="06DFF58F" w14:textId="77777777" w:rsidR="00523EDC" w:rsidRDefault="00523EDC" w:rsidP="00A76AD3">
      <w:pPr>
        <w:autoSpaceDE w:val="0"/>
        <w:autoSpaceDN w:val="0"/>
        <w:adjustRightInd w:val="0"/>
        <w:rPr>
          <w:rFonts w:ascii="Verdana" w:hAnsi="Verdana" w:cs="Verdana"/>
          <w:sz w:val="22"/>
          <w:szCs w:val="22"/>
        </w:rPr>
      </w:pPr>
    </w:p>
    <w:p w14:paraId="58DC2C9D" w14:textId="77777777" w:rsidR="00523EDC" w:rsidRDefault="00523EDC" w:rsidP="00A76AD3">
      <w:pPr>
        <w:autoSpaceDE w:val="0"/>
        <w:autoSpaceDN w:val="0"/>
        <w:adjustRightInd w:val="0"/>
        <w:rPr>
          <w:rFonts w:ascii="Verdana" w:hAnsi="Verdana" w:cs="Verdana"/>
          <w:sz w:val="22"/>
          <w:szCs w:val="22"/>
        </w:rPr>
      </w:pPr>
    </w:p>
    <w:p w14:paraId="11A86FAF" w14:textId="77777777" w:rsidR="00523EDC" w:rsidRDefault="00523EDC" w:rsidP="00A76AD3">
      <w:pPr>
        <w:autoSpaceDE w:val="0"/>
        <w:autoSpaceDN w:val="0"/>
        <w:adjustRightInd w:val="0"/>
        <w:rPr>
          <w:rFonts w:ascii="Verdana" w:hAnsi="Verdana" w:cs="Verdana"/>
          <w:sz w:val="22"/>
          <w:szCs w:val="22"/>
        </w:rPr>
      </w:pPr>
    </w:p>
    <w:p w14:paraId="05D14E97" w14:textId="77777777" w:rsidR="00A76AD3" w:rsidRPr="002E6A97"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1. </w:t>
      </w:r>
      <w:r w:rsidRPr="002E6A97">
        <w:rPr>
          <w:rFonts w:ascii="Verdana" w:hAnsi="Verdana" w:cs="Verdana"/>
          <w:sz w:val="22"/>
          <w:szCs w:val="22"/>
        </w:rPr>
        <w:t xml:space="preserve">On the start page, choose </w:t>
      </w:r>
      <w:r w:rsidRPr="002E6A97">
        <w:rPr>
          <w:rFonts w:ascii="Verdana" w:hAnsi="Verdana" w:cs="Verdana"/>
          <w:b/>
          <w:bCs/>
          <w:sz w:val="22"/>
          <w:szCs w:val="22"/>
        </w:rPr>
        <w:t xml:space="preserve">Special Functions </w:t>
      </w:r>
      <w:r w:rsidRPr="002E6A97">
        <w:rPr>
          <w:rFonts w:ascii="Verdana" w:hAnsi="Verdana" w:cs="Verdana"/>
          <w:sz w:val="22"/>
          <w:szCs w:val="22"/>
        </w:rPr>
        <w:t xml:space="preserve">from the main menu. </w:t>
      </w:r>
    </w:p>
    <w:p w14:paraId="49C0AB4E" w14:textId="77777777" w:rsidR="00A76AD3" w:rsidRPr="002E6A97" w:rsidRDefault="00A76AD3" w:rsidP="00523EDC">
      <w:pPr>
        <w:autoSpaceDE w:val="0"/>
        <w:autoSpaceDN w:val="0"/>
        <w:adjustRightInd w:val="0"/>
        <w:rPr>
          <w:rFonts w:ascii="Verdana" w:hAnsi="Verdana" w:cs="Verdana"/>
          <w:sz w:val="22"/>
          <w:szCs w:val="22"/>
        </w:rPr>
      </w:pPr>
    </w:p>
    <w:p w14:paraId="7F78AEDE" w14:textId="7CFB0552" w:rsidR="00A76AD3" w:rsidRPr="00D53E36" w:rsidRDefault="00C85E42" w:rsidP="00A76AD3">
      <w:pPr>
        <w:autoSpaceDE w:val="0"/>
        <w:autoSpaceDN w:val="0"/>
        <w:adjustRightInd w:val="0"/>
        <w:rPr>
          <w:rFonts w:ascii="Verdana" w:hAnsi="Verdana" w:cs="Verdana"/>
          <w:sz w:val="22"/>
          <w:szCs w:val="22"/>
        </w:rPr>
      </w:pPr>
      <w:r w:rsidRPr="00D53E36">
        <w:rPr>
          <w:rFonts w:ascii="Verdana" w:hAnsi="Verdana" w:cs="Verdana"/>
          <w:noProof/>
          <w:sz w:val="22"/>
          <w:szCs w:val="22"/>
        </w:rPr>
        <mc:AlternateContent>
          <mc:Choice Requires="wps">
            <w:drawing>
              <wp:anchor distT="0" distB="0" distL="114300" distR="114300" simplePos="0" relativeHeight="251664896" behindDoc="0" locked="0" layoutInCell="1" allowOverlap="1" wp14:anchorId="30D9F606" wp14:editId="515D2255">
                <wp:simplePos x="0" y="0"/>
                <wp:positionH relativeFrom="column">
                  <wp:posOffset>564515</wp:posOffset>
                </wp:positionH>
                <wp:positionV relativeFrom="paragraph">
                  <wp:posOffset>1306830</wp:posOffset>
                </wp:positionV>
                <wp:extent cx="414655" cy="285750"/>
                <wp:effectExtent l="18415" t="11430" r="24130" b="20320"/>
                <wp:wrapNone/>
                <wp:docPr id="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65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65522" id="AutoShape 138" o:spid="_x0000_s1026" type="#_x0000_t32" style="position:absolute;margin-left:44.45pt;margin-top:102.9pt;width:32.65pt;height:22.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">
                <v:stroke endarrow="block"/>
              </v:shape>
            </w:pict>
          </mc:Fallback>
        </mc:AlternateContent>
      </w:r>
      <w:r w:rsidR="00A76AD3" w:rsidRPr="00D53E36">
        <w:rPr>
          <w:rFonts w:ascii="Verdana" w:hAnsi="Verdana" w:cs="Verdana"/>
          <w:sz w:val="22"/>
          <w:szCs w:val="22"/>
        </w:rPr>
        <w:t xml:space="preserve">2. </w:t>
      </w:r>
      <w:r w:rsidR="00A76AD3" w:rsidRPr="002E6A97">
        <w:rPr>
          <w:rFonts w:ascii="Verdana" w:hAnsi="Verdana" w:cs="Verdana"/>
          <w:sz w:val="22"/>
          <w:szCs w:val="22"/>
        </w:rPr>
        <w:t xml:space="preserve">Click </w:t>
      </w:r>
      <w:r w:rsidR="00A76AD3" w:rsidRPr="002E6A97">
        <w:rPr>
          <w:rFonts w:ascii="Verdana" w:hAnsi="Verdana" w:cs="Verdana"/>
          <w:b/>
          <w:bCs/>
          <w:sz w:val="22"/>
          <w:szCs w:val="22"/>
        </w:rPr>
        <w:t>Daily Bulletin Setup</w:t>
      </w:r>
      <w:r w:rsidR="00A76AD3" w:rsidRPr="002E6A97">
        <w:rPr>
          <w:rFonts w:ascii="Verdana" w:hAnsi="Verdana" w:cs="Verdana"/>
          <w:sz w:val="22"/>
          <w:szCs w:val="22"/>
        </w:rPr>
        <w:t xml:space="preserve">. The Daily Bulletin Setup page appears. </w:t>
      </w:r>
      <w:r w:rsidRPr="00D53E36">
        <w:rPr>
          <w:rFonts w:ascii="Verdana" w:hAnsi="Verdana" w:cs="Verdana"/>
          <w:noProof/>
          <w:sz w:val="22"/>
          <w:szCs w:val="22"/>
        </w:rPr>
        <w:drawing>
          <wp:inline distT="0" distB="0" distL="0" distR="0" wp14:anchorId="34C01853" wp14:editId="1282E142">
            <wp:extent cx="5708650" cy="12630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0" cy="1263015"/>
                    </a:xfrm>
                    <a:prstGeom prst="rect">
                      <a:avLst/>
                    </a:prstGeom>
                    <a:noFill/>
                    <a:ln>
                      <a:noFill/>
                    </a:ln>
                  </pic:spPr>
                </pic:pic>
              </a:graphicData>
            </a:graphic>
          </wp:inline>
        </w:drawing>
      </w:r>
    </w:p>
    <w:p w14:paraId="53D96B31" w14:textId="77777777" w:rsidR="00A76AD3" w:rsidRPr="00D53E36" w:rsidRDefault="00A76AD3" w:rsidP="00A76AD3">
      <w:pPr>
        <w:autoSpaceDE w:val="0"/>
        <w:autoSpaceDN w:val="0"/>
        <w:adjustRightInd w:val="0"/>
        <w:rPr>
          <w:rFonts w:ascii="Verdana" w:hAnsi="Verdana" w:cs="Verdana"/>
          <w:sz w:val="22"/>
          <w:szCs w:val="22"/>
        </w:rPr>
      </w:pPr>
    </w:p>
    <w:p w14:paraId="56F20A0C"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3. </w:t>
      </w:r>
      <w:r w:rsidRPr="00A76AD3">
        <w:rPr>
          <w:rFonts w:ascii="Verdana" w:hAnsi="Verdana" w:cs="Verdana"/>
          <w:sz w:val="22"/>
          <w:szCs w:val="22"/>
        </w:rPr>
        <w:t xml:space="preserve">Click the </w:t>
      </w:r>
      <w:r w:rsidRPr="00A76AD3">
        <w:rPr>
          <w:rFonts w:ascii="Verdana" w:hAnsi="Verdana" w:cs="Verdana"/>
          <w:b/>
          <w:bCs/>
          <w:sz w:val="22"/>
          <w:szCs w:val="22"/>
        </w:rPr>
        <w:t xml:space="preserve">date </w:t>
      </w:r>
      <w:r w:rsidRPr="00A76AD3">
        <w:rPr>
          <w:rFonts w:ascii="Verdana" w:hAnsi="Verdana" w:cs="Verdana"/>
          <w:sz w:val="22"/>
          <w:szCs w:val="22"/>
        </w:rPr>
        <w:t xml:space="preserve">of the bulletin item to be edited. The Edit Daily Bulletin Item page appears. </w:t>
      </w:r>
    </w:p>
    <w:p w14:paraId="1E7840A2" w14:textId="77777777" w:rsidR="00A76AD3" w:rsidRPr="002E6A97" w:rsidRDefault="00A76AD3" w:rsidP="00A76AD3">
      <w:pPr>
        <w:autoSpaceDE w:val="0"/>
        <w:autoSpaceDN w:val="0"/>
        <w:adjustRightInd w:val="0"/>
        <w:rPr>
          <w:rFonts w:ascii="Verdana" w:hAnsi="Verdana" w:cs="Verdana"/>
          <w:sz w:val="22"/>
          <w:szCs w:val="22"/>
        </w:rPr>
      </w:pPr>
    </w:p>
    <w:p w14:paraId="06544B44" w14:textId="4175BEF4" w:rsidR="00A76AD3" w:rsidRPr="00D53E36" w:rsidRDefault="00C85E42" w:rsidP="005F3C1D">
      <w:pPr>
        <w:autoSpaceDE w:val="0"/>
        <w:autoSpaceDN w:val="0"/>
        <w:adjustRightInd w:val="0"/>
        <w:rPr>
          <w:rFonts w:ascii="Verdana" w:hAnsi="Verdana" w:cs="Verdana"/>
          <w:sz w:val="22"/>
          <w:szCs w:val="22"/>
        </w:rPr>
      </w:pPr>
      <w:bookmarkStart w:id="0" w:name="_GoBack"/>
      <w:r w:rsidRPr="00D53E36">
        <w:rPr>
          <w:noProof/>
        </w:rPr>
        <w:drawing>
          <wp:anchor distT="0" distB="0" distL="114300" distR="114300" simplePos="0" relativeHeight="251665920" behindDoc="0" locked="0" layoutInCell="1" allowOverlap="1" wp14:anchorId="48720151" wp14:editId="3BA198F5">
            <wp:simplePos x="0" y="0"/>
            <wp:positionH relativeFrom="column">
              <wp:posOffset>3200400</wp:posOffset>
            </wp:positionH>
            <wp:positionV relativeFrom="paragraph">
              <wp:posOffset>447040</wp:posOffset>
            </wp:positionV>
            <wp:extent cx="3346450" cy="3391535"/>
            <wp:effectExtent l="0" t="0" r="6350" b="12065"/>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6450" cy="339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E36">
        <w:rPr>
          <w:rFonts w:ascii="Verdana" w:hAnsi="Verdana" w:cs="Verdana"/>
          <w:noProof/>
          <w:sz w:val="22"/>
          <w:szCs w:val="22"/>
        </w:rPr>
        <w:drawing>
          <wp:inline distT="0" distB="0" distL="0" distR="0" wp14:anchorId="58A9601C" wp14:editId="0392437D">
            <wp:extent cx="5713730" cy="40220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730" cy="4022090"/>
                    </a:xfrm>
                    <a:prstGeom prst="rect">
                      <a:avLst/>
                    </a:prstGeom>
                    <a:noFill/>
                    <a:ln>
                      <a:noFill/>
                    </a:ln>
                  </pic:spPr>
                </pic:pic>
              </a:graphicData>
            </a:graphic>
          </wp:inline>
        </w:drawing>
      </w:r>
    </w:p>
    <w:bookmarkEnd w:id="0"/>
    <w:p w14:paraId="6AD81CF5" w14:textId="77777777" w:rsidR="00A76AD3" w:rsidRPr="00A76AD3" w:rsidRDefault="00A76AD3" w:rsidP="00A76AD3">
      <w:pPr>
        <w:autoSpaceDE w:val="0"/>
        <w:autoSpaceDN w:val="0"/>
        <w:adjustRightInd w:val="0"/>
        <w:rPr>
          <w:rFonts w:ascii="Verdana" w:hAnsi="Verdana" w:cs="Verdana"/>
        </w:rPr>
      </w:pPr>
    </w:p>
    <w:p w14:paraId="7FDBD81D"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4. </w:t>
      </w:r>
      <w:r w:rsidRPr="00A76AD3">
        <w:rPr>
          <w:rFonts w:ascii="Verdana" w:hAnsi="Verdana" w:cs="Verdana"/>
          <w:sz w:val="22"/>
          <w:szCs w:val="22"/>
        </w:rPr>
        <w:t xml:space="preserve">Make your changes as needed </w:t>
      </w:r>
    </w:p>
    <w:p w14:paraId="2FFECD24" w14:textId="77777777" w:rsidR="00A76AD3" w:rsidRPr="00A76AD3" w:rsidRDefault="00A76AD3" w:rsidP="00A76AD3">
      <w:pPr>
        <w:autoSpaceDE w:val="0"/>
        <w:autoSpaceDN w:val="0"/>
        <w:adjustRightInd w:val="0"/>
        <w:ind w:left="360" w:hanging="360"/>
        <w:rPr>
          <w:rFonts w:ascii="Verdana" w:hAnsi="Verdana" w:cs="Verdana"/>
          <w:sz w:val="22"/>
          <w:szCs w:val="22"/>
        </w:rPr>
      </w:pPr>
    </w:p>
    <w:p w14:paraId="5D10BA9D"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5. </w:t>
      </w:r>
      <w:r w:rsidRPr="00A76AD3">
        <w:rPr>
          <w:rFonts w:ascii="Verdana" w:hAnsi="Verdana" w:cs="Verdana"/>
          <w:sz w:val="22"/>
          <w:szCs w:val="22"/>
        </w:rPr>
        <w:t xml:space="preserve">Click </w:t>
      </w:r>
      <w:r w:rsidRPr="00A76AD3">
        <w:rPr>
          <w:rFonts w:ascii="Verdana" w:hAnsi="Verdana" w:cs="Verdana"/>
          <w:b/>
          <w:bCs/>
          <w:sz w:val="22"/>
          <w:szCs w:val="22"/>
        </w:rPr>
        <w:t>Submit</w:t>
      </w:r>
      <w:r w:rsidRPr="00A76AD3">
        <w:rPr>
          <w:rFonts w:ascii="Verdana" w:hAnsi="Verdana" w:cs="Verdana"/>
          <w:sz w:val="22"/>
          <w:szCs w:val="22"/>
        </w:rPr>
        <w:t xml:space="preserve">. The Daily Bulletin Setup page displays the edited bulletin item. </w:t>
      </w:r>
    </w:p>
    <w:p w14:paraId="65D3FF63" w14:textId="77777777" w:rsidR="00A76AD3" w:rsidRPr="00D53E36" w:rsidRDefault="00A76AD3" w:rsidP="005F3C1D">
      <w:pPr>
        <w:autoSpaceDE w:val="0"/>
        <w:autoSpaceDN w:val="0"/>
        <w:adjustRightInd w:val="0"/>
        <w:rPr>
          <w:rFonts w:ascii="Verdana" w:hAnsi="Verdana" w:cs="Verdana"/>
          <w:sz w:val="22"/>
          <w:szCs w:val="22"/>
        </w:rPr>
      </w:pPr>
    </w:p>
    <w:p w14:paraId="10F95774" w14:textId="77777777" w:rsidR="00A76AD3" w:rsidRPr="00A76AD3" w:rsidRDefault="00A76AD3" w:rsidP="00A76AD3">
      <w:pPr>
        <w:autoSpaceDE w:val="0"/>
        <w:autoSpaceDN w:val="0"/>
        <w:adjustRightInd w:val="0"/>
        <w:spacing w:before="100" w:after="100"/>
        <w:rPr>
          <w:rFonts w:ascii="Verdana" w:hAnsi="Verdana" w:cs="Verdana"/>
          <w:sz w:val="23"/>
          <w:szCs w:val="23"/>
        </w:rPr>
      </w:pPr>
      <w:r w:rsidRPr="00A76AD3">
        <w:rPr>
          <w:rFonts w:ascii="Verdana" w:hAnsi="Verdana" w:cs="Verdana"/>
          <w:b/>
          <w:bCs/>
          <w:sz w:val="23"/>
          <w:szCs w:val="23"/>
        </w:rPr>
        <w:t xml:space="preserve">How to Delete a Daily Bulletin Item </w:t>
      </w:r>
    </w:p>
    <w:p w14:paraId="489CB27D"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1. </w:t>
      </w:r>
      <w:r w:rsidRPr="00A76AD3">
        <w:rPr>
          <w:rFonts w:ascii="Verdana" w:hAnsi="Verdana" w:cs="Verdana"/>
          <w:sz w:val="22"/>
          <w:szCs w:val="22"/>
        </w:rPr>
        <w:t xml:space="preserve">On the start page, choose </w:t>
      </w:r>
      <w:r w:rsidRPr="00A76AD3">
        <w:rPr>
          <w:rFonts w:ascii="Verdana" w:hAnsi="Verdana" w:cs="Verdana"/>
          <w:b/>
          <w:bCs/>
          <w:sz w:val="22"/>
          <w:szCs w:val="22"/>
        </w:rPr>
        <w:t xml:space="preserve">Special Functions </w:t>
      </w:r>
      <w:r w:rsidRPr="00A76AD3">
        <w:rPr>
          <w:rFonts w:ascii="Verdana" w:hAnsi="Verdana" w:cs="Verdana"/>
          <w:sz w:val="22"/>
          <w:szCs w:val="22"/>
        </w:rPr>
        <w:t xml:space="preserve">from the main menu. </w:t>
      </w:r>
    </w:p>
    <w:p w14:paraId="3E784BD6" w14:textId="77777777" w:rsidR="00A76AD3" w:rsidRPr="00A76AD3" w:rsidRDefault="00A76AD3" w:rsidP="00A76AD3">
      <w:pPr>
        <w:autoSpaceDE w:val="0"/>
        <w:autoSpaceDN w:val="0"/>
        <w:adjustRightInd w:val="0"/>
        <w:ind w:left="360" w:hanging="360"/>
        <w:rPr>
          <w:rFonts w:ascii="Verdana" w:hAnsi="Verdana" w:cs="Verdana"/>
          <w:sz w:val="22"/>
          <w:szCs w:val="22"/>
        </w:rPr>
      </w:pPr>
    </w:p>
    <w:p w14:paraId="28023632"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2. </w:t>
      </w:r>
      <w:r w:rsidRPr="00A76AD3">
        <w:rPr>
          <w:rFonts w:ascii="Verdana" w:hAnsi="Verdana" w:cs="Verdana"/>
          <w:sz w:val="22"/>
          <w:szCs w:val="22"/>
        </w:rPr>
        <w:t xml:space="preserve">Click </w:t>
      </w:r>
      <w:r w:rsidRPr="00A76AD3">
        <w:rPr>
          <w:rFonts w:ascii="Verdana" w:hAnsi="Verdana" w:cs="Verdana"/>
          <w:b/>
          <w:bCs/>
          <w:sz w:val="22"/>
          <w:szCs w:val="22"/>
        </w:rPr>
        <w:t>Daily Bulletin Setup</w:t>
      </w:r>
      <w:r w:rsidRPr="00A76AD3">
        <w:rPr>
          <w:rFonts w:ascii="Verdana" w:hAnsi="Verdana" w:cs="Verdana"/>
          <w:sz w:val="22"/>
          <w:szCs w:val="22"/>
        </w:rPr>
        <w:t xml:space="preserve">. The Daily Bulletin Setup page appears. </w:t>
      </w:r>
    </w:p>
    <w:p w14:paraId="77E5F3C1" w14:textId="77777777" w:rsidR="00A76AD3" w:rsidRPr="00A76AD3" w:rsidRDefault="00A76AD3" w:rsidP="00A76AD3">
      <w:pPr>
        <w:autoSpaceDE w:val="0"/>
        <w:autoSpaceDN w:val="0"/>
        <w:adjustRightInd w:val="0"/>
        <w:ind w:left="360" w:hanging="360"/>
        <w:rPr>
          <w:rFonts w:ascii="Verdana" w:hAnsi="Verdana" w:cs="Verdana"/>
          <w:sz w:val="22"/>
          <w:szCs w:val="22"/>
        </w:rPr>
      </w:pPr>
    </w:p>
    <w:p w14:paraId="4BC519EA" w14:textId="77777777" w:rsidR="00A76AD3" w:rsidRPr="00D53E36"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3. </w:t>
      </w:r>
      <w:r w:rsidRPr="00A76AD3">
        <w:rPr>
          <w:rFonts w:ascii="Verdana" w:hAnsi="Verdana" w:cs="Verdana"/>
          <w:sz w:val="22"/>
          <w:szCs w:val="22"/>
        </w:rPr>
        <w:t xml:space="preserve">Click the </w:t>
      </w:r>
      <w:r w:rsidRPr="00A76AD3">
        <w:rPr>
          <w:rFonts w:ascii="Verdana" w:hAnsi="Verdana" w:cs="Verdana"/>
          <w:b/>
          <w:bCs/>
          <w:sz w:val="22"/>
          <w:szCs w:val="22"/>
        </w:rPr>
        <w:t xml:space="preserve">date </w:t>
      </w:r>
      <w:r w:rsidRPr="00A76AD3">
        <w:rPr>
          <w:rFonts w:ascii="Verdana" w:hAnsi="Verdana" w:cs="Verdana"/>
          <w:sz w:val="22"/>
          <w:szCs w:val="22"/>
        </w:rPr>
        <w:t xml:space="preserve">of the bulletin item to be deleted. The Edit Daily Bulletin Item page appears. </w:t>
      </w:r>
    </w:p>
    <w:p w14:paraId="638007F0" w14:textId="77777777" w:rsidR="00A76AD3" w:rsidRPr="00A76AD3" w:rsidRDefault="00A76AD3" w:rsidP="00A76AD3">
      <w:pPr>
        <w:autoSpaceDE w:val="0"/>
        <w:autoSpaceDN w:val="0"/>
        <w:adjustRightInd w:val="0"/>
        <w:rPr>
          <w:rFonts w:ascii="Verdana" w:hAnsi="Verdana" w:cs="Verdana"/>
        </w:rPr>
      </w:pPr>
    </w:p>
    <w:p w14:paraId="41BD6B89" w14:textId="77777777" w:rsidR="00A76AD3" w:rsidRPr="00A76AD3" w:rsidRDefault="00A76AD3" w:rsidP="00A76AD3">
      <w:pPr>
        <w:autoSpaceDE w:val="0"/>
        <w:autoSpaceDN w:val="0"/>
        <w:adjustRightInd w:val="0"/>
        <w:rPr>
          <w:rFonts w:ascii="Verdana" w:hAnsi="Verdana" w:cs="Verdana"/>
          <w:sz w:val="22"/>
          <w:szCs w:val="22"/>
        </w:rPr>
      </w:pPr>
      <w:r w:rsidRPr="00D53E36">
        <w:rPr>
          <w:rFonts w:ascii="Verdana" w:hAnsi="Verdana" w:cs="Verdana"/>
          <w:sz w:val="22"/>
          <w:szCs w:val="22"/>
        </w:rPr>
        <w:t xml:space="preserve">4. </w:t>
      </w:r>
      <w:r w:rsidRPr="00A76AD3">
        <w:rPr>
          <w:rFonts w:ascii="Verdana" w:hAnsi="Verdana" w:cs="Verdana"/>
          <w:sz w:val="22"/>
          <w:szCs w:val="22"/>
        </w:rPr>
        <w:t xml:space="preserve">Click </w:t>
      </w:r>
      <w:r w:rsidRPr="00A76AD3">
        <w:rPr>
          <w:rFonts w:ascii="Verdana" w:hAnsi="Verdana" w:cs="Verdana"/>
          <w:b/>
          <w:bCs/>
          <w:sz w:val="22"/>
          <w:szCs w:val="22"/>
        </w:rPr>
        <w:t>Delete</w:t>
      </w:r>
      <w:r w:rsidRPr="00A76AD3">
        <w:rPr>
          <w:rFonts w:ascii="Verdana" w:hAnsi="Verdana" w:cs="Verdana"/>
          <w:sz w:val="22"/>
          <w:szCs w:val="22"/>
        </w:rPr>
        <w:t xml:space="preserve">. The Selection Deleted page appears. </w:t>
      </w:r>
    </w:p>
    <w:p w14:paraId="1AD34F72" w14:textId="77777777" w:rsidR="00A76AD3" w:rsidRPr="00A76AD3" w:rsidRDefault="00A76AD3" w:rsidP="00A76AD3">
      <w:pPr>
        <w:autoSpaceDE w:val="0"/>
        <w:autoSpaceDN w:val="0"/>
        <w:adjustRightInd w:val="0"/>
        <w:rPr>
          <w:rFonts w:ascii="Verdana" w:hAnsi="Verdana" w:cs="Verdana"/>
          <w:sz w:val="22"/>
          <w:szCs w:val="22"/>
        </w:rPr>
      </w:pPr>
    </w:p>
    <w:p w14:paraId="379B98BD" w14:textId="77777777" w:rsidR="00A76AD3" w:rsidRPr="001F7E11" w:rsidRDefault="00A76AD3" w:rsidP="005F3C1D">
      <w:pPr>
        <w:autoSpaceDE w:val="0"/>
        <w:autoSpaceDN w:val="0"/>
        <w:adjustRightInd w:val="0"/>
        <w:rPr>
          <w:rFonts w:ascii="Verdana" w:hAnsi="Verdana" w:cs="Verdana"/>
          <w:sz w:val="22"/>
          <w:szCs w:val="22"/>
        </w:rPr>
      </w:pPr>
    </w:p>
    <w:sectPr w:rsidR="00A76AD3" w:rsidRPr="001F7E11">
      <w:headerReference w:type="even" r:id="rId15"/>
      <w:headerReference w:type="default" r:id="rId16"/>
      <w:footerReference w:type="even" r:id="rId17"/>
      <w:footerReference w:type="default" r:id="rId18"/>
      <w:footerReference w:type="first" r:id="rId19"/>
      <w:pgSz w:w="12240" w:h="15840" w:code="1"/>
      <w:pgMar w:top="1440" w:right="1800" w:bottom="907"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1D72" w14:textId="77777777" w:rsidR="004F328F" w:rsidRDefault="004F328F">
      <w:r>
        <w:separator/>
      </w:r>
    </w:p>
  </w:endnote>
  <w:endnote w:type="continuationSeparator" w:id="0">
    <w:p w14:paraId="1AE7F9C4" w14:textId="77777777" w:rsidR="004F328F" w:rsidRDefault="004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4A5B" w14:textId="77777777" w:rsidR="001D1397" w:rsidRDefault="001D1397">
    <w:pPr>
      <w:ind w:left="-2880"/>
    </w:pPr>
    <w:r>
      <w:fldChar w:fldCharType="begin"/>
    </w:r>
    <w:r>
      <w:instrText xml:space="preserve"> PAGE  \* MERGEFORMAT </w:instrText>
    </w:r>
    <w:r>
      <w:fldChar w:fldCharType="separate"/>
    </w:r>
    <w:r>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C9AC" w14:textId="77777777" w:rsidR="001D1397" w:rsidRDefault="001D1397">
    <w:pPr>
      <w:pStyle w:val="Footer"/>
      <w:jc w:val="right"/>
    </w:pPr>
    <w:r>
      <w:rPr>
        <w:rStyle w:val="PageNumber"/>
      </w:rPr>
      <w:fldChar w:fldCharType="begin"/>
    </w:r>
    <w:r>
      <w:rPr>
        <w:rStyle w:val="PageNumber"/>
      </w:rPr>
      <w:instrText xml:space="preserve"> PAGE </w:instrText>
    </w:r>
    <w:r>
      <w:rPr>
        <w:rStyle w:val="PageNumber"/>
      </w:rPr>
      <w:fldChar w:fldCharType="separate"/>
    </w:r>
    <w:r w:rsidR="00523EDC">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772A" w14:textId="77777777" w:rsidR="001D1397" w:rsidRDefault="001D1397">
    <w:pPr>
      <w:tabs>
        <w:tab w:val="left" w:pos="6446"/>
        <w:tab w:val="left" w:pos="8709"/>
        <w:tab w:val="right" w:pos="11880"/>
      </w:tabs>
      <w:ind w:right="-2880"/>
      <w:rPr>
        <w:rFonts w:ascii="Arial" w:hAnsi="Arial" w:cs="Arial"/>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23ED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FC36" w14:textId="77777777" w:rsidR="004F328F" w:rsidRDefault="004F328F">
      <w:r>
        <w:separator/>
      </w:r>
    </w:p>
  </w:footnote>
  <w:footnote w:type="continuationSeparator" w:id="0">
    <w:p w14:paraId="4E9F162B" w14:textId="77777777" w:rsidR="004F328F" w:rsidRDefault="004F3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A03F7" w14:textId="77777777" w:rsidR="001D1397" w:rsidRDefault="001D1397">
    <w:pPr>
      <w:ind w:left="-2880"/>
      <w:rPr>
        <w:i/>
      </w:rPr>
    </w:pPr>
    <w:r>
      <w:rPr>
        <w:i/>
      </w:rPr>
      <w:t>In and Out of the Classroom with Microsoft Word 97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71AB" w14:textId="77777777" w:rsidR="001D1397" w:rsidRPr="00906217" w:rsidRDefault="005F3C1D" w:rsidP="00666E86">
    <w:pPr>
      <w:pStyle w:val="Header"/>
      <w:ind w:right="-1080"/>
      <w:rPr>
        <w:rFonts w:ascii="Arial" w:hAnsi="Arial" w:cs="Arial"/>
        <w:sz w:val="22"/>
        <w:szCs w:val="22"/>
      </w:rPr>
    </w:pPr>
    <w:r w:rsidRPr="001F7E11">
      <w:rPr>
        <w:rFonts w:ascii="Arial" w:hAnsi="Arial" w:cs="Arial"/>
        <w:b/>
        <w:bCs/>
        <w:sz w:val="22"/>
        <w:szCs w:val="22"/>
      </w:rPr>
      <w:t>Setup and Use of the Daily Bulletin</w:t>
    </w:r>
    <w:r w:rsidRPr="001F7E11">
      <w:rPr>
        <w:rFonts w:ascii="Verdana" w:hAnsi="Verdana" w:cs="Verdana"/>
        <w:b/>
        <w:bCs/>
        <w:color w:val="000080"/>
        <w:sz w:val="32"/>
        <w:szCs w:val="32"/>
      </w:rPr>
      <w:t xml:space="preserve"> </w:t>
    </w:r>
    <w:r>
      <w:rPr>
        <w:rFonts w:ascii="Arial" w:hAnsi="Arial" w:cs="Arial"/>
        <w:b/>
        <w:sz w:val="22"/>
        <w:szCs w:val="22"/>
      </w:rPr>
      <w:tab/>
    </w:r>
    <w:r>
      <w:rPr>
        <w:rFonts w:ascii="Arial" w:hAnsi="Arial" w:cs="Arial"/>
        <w:b/>
        <w:sz w:val="22"/>
        <w:szCs w:val="22"/>
      </w:rPr>
      <w:tab/>
    </w:r>
    <w:r w:rsidR="00345CB8">
      <w:rPr>
        <w:rFonts w:ascii="Arial" w:hAnsi="Arial" w:cs="Arial"/>
        <w:b/>
        <w:sz w:val="22"/>
        <w:szCs w:val="22"/>
      </w:rPr>
      <w:t>PowerSchool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1676BE"/>
    <w:lvl w:ilvl="0">
      <w:start w:val="1"/>
      <w:numFmt w:val="decimal"/>
      <w:pStyle w:val="ListNumber"/>
      <w:lvlText w:val="%1."/>
      <w:lvlJc w:val="left"/>
      <w:pPr>
        <w:tabs>
          <w:tab w:val="num" w:pos="360"/>
        </w:tabs>
        <w:ind w:left="360" w:hanging="360"/>
      </w:pPr>
    </w:lvl>
  </w:abstractNum>
  <w:abstractNum w:abstractNumId="1">
    <w:nsid w:val="00B13B5D"/>
    <w:multiLevelType w:val="hybridMultilevel"/>
    <w:tmpl w:val="641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509CB"/>
    <w:multiLevelType w:val="singleLevel"/>
    <w:tmpl w:val="822A012A"/>
    <w:lvl w:ilvl="0">
      <w:start w:val="1"/>
      <w:numFmt w:val="decimal"/>
      <w:pStyle w:val="numberedsteps"/>
      <w:lvlText w:val="%1."/>
      <w:lvlJc w:val="left"/>
      <w:pPr>
        <w:tabs>
          <w:tab w:val="num" w:pos="360"/>
        </w:tabs>
        <w:ind w:left="360" w:hanging="360"/>
      </w:pPr>
    </w:lvl>
  </w:abstractNum>
  <w:abstractNum w:abstractNumId="3">
    <w:nsid w:val="173C1E08"/>
    <w:multiLevelType w:val="hybridMultilevel"/>
    <w:tmpl w:val="A4B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35224"/>
    <w:multiLevelType w:val="singleLevel"/>
    <w:tmpl w:val="8A9C1638"/>
    <w:lvl w:ilvl="0">
      <w:start w:val="1"/>
      <w:numFmt w:val="decimal"/>
      <w:lvlText w:val="%1."/>
      <w:lvlJc w:val="left"/>
      <w:pPr>
        <w:tabs>
          <w:tab w:val="num" w:pos="360"/>
        </w:tabs>
        <w:ind w:left="360" w:hanging="360"/>
      </w:pPr>
    </w:lvl>
  </w:abstractNum>
  <w:abstractNum w:abstractNumId="5">
    <w:nsid w:val="2223460D"/>
    <w:multiLevelType w:val="singleLevel"/>
    <w:tmpl w:val="ED2C394A"/>
    <w:lvl w:ilvl="0">
      <w:start w:val="1"/>
      <w:numFmt w:val="bullet"/>
      <w:pStyle w:val="SsquareBullets"/>
      <w:lvlText w:val=""/>
      <w:lvlJc w:val="left"/>
      <w:pPr>
        <w:tabs>
          <w:tab w:val="num" w:pos="1080"/>
        </w:tabs>
        <w:ind w:left="1080" w:hanging="360"/>
      </w:pPr>
      <w:rPr>
        <w:rFonts w:ascii="Wingdings" w:hAnsi="Wingdings" w:hint="default"/>
      </w:rPr>
    </w:lvl>
  </w:abstractNum>
  <w:abstractNum w:abstractNumId="6">
    <w:nsid w:val="416B68B4"/>
    <w:multiLevelType w:val="hybridMultilevel"/>
    <w:tmpl w:val="1FEE3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CA087F"/>
    <w:multiLevelType w:val="multilevel"/>
    <w:tmpl w:val="B252958C"/>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5B8A0814"/>
    <w:multiLevelType w:val="hybridMultilevel"/>
    <w:tmpl w:val="204A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7E49C9"/>
    <w:multiLevelType w:val="hybridMultilevel"/>
    <w:tmpl w:val="D0EE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F7662"/>
    <w:multiLevelType w:val="hybridMultilevel"/>
    <w:tmpl w:val="12E0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F4605"/>
    <w:multiLevelType w:val="singleLevel"/>
    <w:tmpl w:val="1D6E5D5E"/>
    <w:lvl w:ilvl="0">
      <w:start w:val="1"/>
      <w:numFmt w:val="bullet"/>
      <w:pStyle w:val="Bullet"/>
      <w:lvlText w:val=""/>
      <w:lvlJc w:val="left"/>
      <w:pPr>
        <w:tabs>
          <w:tab w:val="num" w:pos="360"/>
        </w:tabs>
        <w:ind w:left="360" w:hanging="360"/>
      </w:pPr>
      <w:rPr>
        <w:rFonts w:ascii="ZapfDingbats" w:hAnsi="ZapfDingbats" w:hint="default"/>
        <w:sz w:val="20"/>
      </w:rPr>
    </w:lvl>
  </w:abstractNum>
  <w:abstractNum w:abstractNumId="12">
    <w:nsid w:val="7EBC41BB"/>
    <w:multiLevelType w:val="singleLevel"/>
    <w:tmpl w:val="C780F238"/>
    <w:lvl w:ilvl="0">
      <w:start w:val="1"/>
      <w:numFmt w:val="decimal"/>
      <w:pStyle w:val="Numberedsteps0"/>
      <w:lvlText w:val="%1."/>
      <w:lvlJc w:val="left"/>
      <w:pPr>
        <w:tabs>
          <w:tab w:val="num" w:pos="360"/>
        </w:tabs>
        <w:ind w:left="360" w:hanging="360"/>
      </w:pPr>
    </w:lvl>
  </w:abstractNum>
  <w:num w:numId="1">
    <w:abstractNumId w:val="0"/>
  </w:num>
  <w:num w:numId="2">
    <w:abstractNumId w:val="11"/>
  </w:num>
  <w:num w:numId="3">
    <w:abstractNumId w:val="2"/>
  </w:num>
  <w:num w:numId="4">
    <w:abstractNumId w:val="12"/>
  </w:num>
  <w:num w:numId="5">
    <w:abstractNumId w:val="7"/>
  </w:num>
  <w:num w:numId="6">
    <w:abstractNumId w:val="4"/>
  </w:num>
  <w:num w:numId="7">
    <w:abstractNumId w:val="5"/>
  </w:num>
  <w:num w:numId="8">
    <w:abstractNumId w:val="9"/>
  </w:num>
  <w:num w:numId="9">
    <w:abstractNumId w:val="1"/>
  </w:num>
  <w:num w:numId="10">
    <w:abstractNumId w:val="6"/>
  </w:num>
  <w:num w:numId="11">
    <w:abstractNumId w:val="10"/>
  </w:num>
  <w:num w:numId="12">
    <w:abstractNumId w:val="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1F"/>
    <w:rsid w:val="000162B3"/>
    <w:rsid w:val="000456B3"/>
    <w:rsid w:val="000F33FE"/>
    <w:rsid w:val="00113AC1"/>
    <w:rsid w:val="001274CC"/>
    <w:rsid w:val="00143EC4"/>
    <w:rsid w:val="001471BB"/>
    <w:rsid w:val="00183242"/>
    <w:rsid w:val="0018409E"/>
    <w:rsid w:val="00192B84"/>
    <w:rsid w:val="001D1397"/>
    <w:rsid w:val="001F7E11"/>
    <w:rsid w:val="00211723"/>
    <w:rsid w:val="00256766"/>
    <w:rsid w:val="00267226"/>
    <w:rsid w:val="0027429D"/>
    <w:rsid w:val="002B0AC7"/>
    <w:rsid w:val="002D6536"/>
    <w:rsid w:val="002E6A97"/>
    <w:rsid w:val="00306E9A"/>
    <w:rsid w:val="00332207"/>
    <w:rsid w:val="00345CB8"/>
    <w:rsid w:val="00380575"/>
    <w:rsid w:val="003924E7"/>
    <w:rsid w:val="003A3793"/>
    <w:rsid w:val="003B42FF"/>
    <w:rsid w:val="003B489D"/>
    <w:rsid w:val="003B7660"/>
    <w:rsid w:val="003C4262"/>
    <w:rsid w:val="004132B5"/>
    <w:rsid w:val="0043239F"/>
    <w:rsid w:val="0045486A"/>
    <w:rsid w:val="00467230"/>
    <w:rsid w:val="004A5663"/>
    <w:rsid w:val="004C4EFF"/>
    <w:rsid w:val="004F328F"/>
    <w:rsid w:val="00523EDC"/>
    <w:rsid w:val="0056620E"/>
    <w:rsid w:val="0059631B"/>
    <w:rsid w:val="005A693C"/>
    <w:rsid w:val="005D6E8B"/>
    <w:rsid w:val="005F3C1D"/>
    <w:rsid w:val="00636F66"/>
    <w:rsid w:val="00666E86"/>
    <w:rsid w:val="006A2D36"/>
    <w:rsid w:val="006B72A8"/>
    <w:rsid w:val="006D7D63"/>
    <w:rsid w:val="006E1CBA"/>
    <w:rsid w:val="007448A2"/>
    <w:rsid w:val="0077053D"/>
    <w:rsid w:val="007904E8"/>
    <w:rsid w:val="007B490C"/>
    <w:rsid w:val="008068D0"/>
    <w:rsid w:val="00815FFD"/>
    <w:rsid w:val="008C7DF2"/>
    <w:rsid w:val="008F04DF"/>
    <w:rsid w:val="008F5830"/>
    <w:rsid w:val="00906217"/>
    <w:rsid w:val="009143EF"/>
    <w:rsid w:val="009160E6"/>
    <w:rsid w:val="0092436A"/>
    <w:rsid w:val="009A67C5"/>
    <w:rsid w:val="009A7CD0"/>
    <w:rsid w:val="009A7E02"/>
    <w:rsid w:val="009C0239"/>
    <w:rsid w:val="009C381F"/>
    <w:rsid w:val="00A7079A"/>
    <w:rsid w:val="00A76AD3"/>
    <w:rsid w:val="00A775E4"/>
    <w:rsid w:val="00AD6871"/>
    <w:rsid w:val="00AE0605"/>
    <w:rsid w:val="00B05C74"/>
    <w:rsid w:val="00B82C7A"/>
    <w:rsid w:val="00BB7321"/>
    <w:rsid w:val="00BC76CB"/>
    <w:rsid w:val="00C85E42"/>
    <w:rsid w:val="00D04660"/>
    <w:rsid w:val="00D21176"/>
    <w:rsid w:val="00D53E36"/>
    <w:rsid w:val="00D871A1"/>
    <w:rsid w:val="00DA1E93"/>
    <w:rsid w:val="00DD4248"/>
    <w:rsid w:val="00DD6B9F"/>
    <w:rsid w:val="00E03AA2"/>
    <w:rsid w:val="00EC7A75"/>
    <w:rsid w:val="00F648FA"/>
    <w:rsid w:val="00F8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D6D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aliases w:val="Dont Use-Heading 2"/>
    <w:basedOn w:val="Normal"/>
    <w:next w:val="Normal"/>
    <w:qFormat/>
    <w:pPr>
      <w:keepNext/>
      <w:spacing w:before="240" w:after="60"/>
      <w:outlineLvl w:val="1"/>
    </w:pPr>
    <w:rPr>
      <w:rFonts w:ascii="Arial" w:hAnsi="Arial"/>
      <w:b/>
      <w:i/>
      <w:szCs w:val="20"/>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qFormat/>
    <w:pPr>
      <w:keepNext/>
      <w:numPr>
        <w:ilvl w:val="3"/>
        <w:numId w:val="5"/>
      </w:numPr>
      <w:spacing w:before="240" w:after="60"/>
      <w:outlineLvl w:val="3"/>
    </w:pPr>
    <w:rPr>
      <w:rFonts w:ascii="Arial" w:hAnsi="Arial"/>
      <w:b/>
      <w:szCs w:val="20"/>
    </w:rPr>
  </w:style>
  <w:style w:type="paragraph" w:styleId="Heading5">
    <w:name w:val="heading 5"/>
    <w:basedOn w:val="Normal"/>
    <w:next w:val="Normal"/>
    <w:qFormat/>
    <w:pPr>
      <w:numPr>
        <w:ilvl w:val="4"/>
        <w:numId w:val="5"/>
      </w:numPr>
      <w:spacing w:before="240" w:after="60"/>
      <w:outlineLvl w:val="4"/>
    </w:pPr>
    <w:rPr>
      <w:rFonts w:ascii="Helvetica" w:hAnsi="Helvetica"/>
      <w:sz w:val="22"/>
      <w:szCs w:val="20"/>
    </w:rPr>
  </w:style>
  <w:style w:type="paragraph" w:styleId="Heading6">
    <w:name w:val="heading 6"/>
    <w:basedOn w:val="Normal"/>
    <w:next w:val="Normal"/>
    <w:qFormat/>
    <w:pPr>
      <w:numPr>
        <w:ilvl w:val="5"/>
        <w:numId w:val="5"/>
      </w:numPr>
      <w:spacing w:before="240" w:after="60"/>
      <w:outlineLvl w:val="5"/>
    </w:pPr>
    <w:rPr>
      <w:i/>
      <w:sz w:val="22"/>
      <w:szCs w:val="20"/>
    </w:rPr>
  </w:style>
  <w:style w:type="paragraph" w:styleId="Heading7">
    <w:name w:val="heading 7"/>
    <w:basedOn w:val="Normal"/>
    <w:next w:val="Normal"/>
    <w:qFormat/>
    <w:pPr>
      <w:numPr>
        <w:ilvl w:val="6"/>
        <w:numId w:val="5"/>
      </w:numPr>
      <w:spacing w:before="240" w:after="60"/>
      <w:outlineLvl w:val="6"/>
    </w:pPr>
    <w:rPr>
      <w:rFonts w:ascii="Arial" w:hAnsi="Arial"/>
      <w:sz w:val="20"/>
      <w:szCs w:val="20"/>
    </w:rPr>
  </w:style>
  <w:style w:type="paragraph" w:styleId="Heading8">
    <w:name w:val="heading 8"/>
    <w:basedOn w:val="Normal"/>
    <w:next w:val="Normal"/>
    <w:qFormat/>
    <w:pPr>
      <w:numPr>
        <w:ilvl w:val="7"/>
        <w:numId w:val="5"/>
      </w:numPr>
      <w:spacing w:before="240" w:after="60"/>
      <w:outlineLvl w:val="7"/>
    </w:pPr>
    <w:rPr>
      <w:rFonts w:ascii="Arial" w:hAnsi="Arial"/>
      <w:i/>
      <w:sz w:val="20"/>
      <w:szCs w:val="20"/>
    </w:rPr>
  </w:style>
  <w:style w:type="paragraph" w:styleId="Heading9">
    <w:name w:val="heading 9"/>
    <w:basedOn w:val="Normal"/>
    <w:next w:val="Normal"/>
    <w:qFormat/>
    <w:pPr>
      <w:numPr>
        <w:ilvl w:val="8"/>
        <w:numId w:val="5"/>
      </w:numPr>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steps0">
    <w:name w:val="Numbered steps"/>
    <w:basedOn w:val="Normal"/>
    <w:pPr>
      <w:numPr>
        <w:numId w:val="4"/>
      </w:numPr>
      <w:spacing w:after="120"/>
    </w:pPr>
    <w:rPr>
      <w:rFonts w:ascii="Helvetica" w:hAnsi="Helvetica"/>
      <w:sz w:val="20"/>
      <w:szCs w:val="20"/>
    </w:rPr>
  </w:style>
  <w:style w:type="paragraph" w:styleId="ListNumber">
    <w:name w:val="List Number"/>
    <w:basedOn w:val="Normal"/>
    <w:pPr>
      <w:numPr>
        <w:numId w:val="1"/>
      </w:numPr>
    </w:pPr>
    <w:rPr>
      <w:rFonts w:ascii="Helvetica" w:hAnsi="Helvetica"/>
      <w:szCs w:val="20"/>
    </w:rPr>
  </w:style>
  <w:style w:type="paragraph" w:customStyle="1" w:styleId="SsquareBullets">
    <w:name w:val="Ssquare Bullets"/>
    <w:basedOn w:val="Normal"/>
    <w:pPr>
      <w:numPr>
        <w:numId w:val="7"/>
      </w:numPr>
      <w:tabs>
        <w:tab w:val="left" w:pos="1267"/>
      </w:tabs>
      <w:spacing w:before="40" w:after="40"/>
    </w:pPr>
    <w:rPr>
      <w:rFonts w:ascii="Helvetica" w:hAnsi="Helvetica"/>
      <w:sz w:val="20"/>
      <w:szCs w:val="20"/>
    </w:rPr>
  </w:style>
  <w:style w:type="paragraph" w:customStyle="1" w:styleId="numberedsteps">
    <w:name w:val="numbered steps"/>
    <w:basedOn w:val="Normal"/>
    <w:pPr>
      <w:numPr>
        <w:numId w:val="3"/>
      </w:numPr>
      <w:spacing w:after="120"/>
    </w:pPr>
    <w:rPr>
      <w:rFonts w:ascii="Helvetica" w:hAnsi="Helvetica"/>
      <w:sz w:val="20"/>
      <w:szCs w:val="20"/>
      <w:lang w:val="fr-BE"/>
    </w:rPr>
  </w:style>
  <w:style w:type="paragraph" w:customStyle="1" w:styleId="Bullet">
    <w:name w:val="Bullet"/>
    <w:basedOn w:val="Normal"/>
    <w:pPr>
      <w:numPr>
        <w:numId w:val="2"/>
      </w:numPr>
      <w:tabs>
        <w:tab w:val="clear" w:pos="360"/>
        <w:tab w:val="left" w:pos="900"/>
        <w:tab w:val="left" w:pos="2160"/>
        <w:tab w:val="num" w:pos="2880"/>
      </w:tabs>
      <w:ind w:left="900"/>
    </w:pPr>
    <w:rPr>
      <w:rFonts w:ascii="Helvetica" w:hAnsi="Helvetica"/>
      <w:szCs w:val="20"/>
    </w:rPr>
  </w:style>
  <w:style w:type="paragraph" w:customStyle="1" w:styleId="ChapterHeading">
    <w:name w:val="Chapter Heading"/>
    <w:basedOn w:val="Normal"/>
    <w:pPr>
      <w:spacing w:before="80" w:after="1320"/>
    </w:pPr>
    <w:rPr>
      <w:rFonts w:ascii="Helvetica" w:hAnsi="Helvetica"/>
      <w:b/>
      <w:sz w:val="48"/>
      <w:szCs w:val="20"/>
    </w:rPr>
  </w:style>
  <w:style w:type="paragraph" w:customStyle="1" w:styleId="Chptguide">
    <w:name w:val="Chpt guide"/>
    <w:basedOn w:val="Normal"/>
    <w:pPr>
      <w:spacing w:before="240" w:after="180"/>
    </w:pPr>
    <w:rPr>
      <w:rFonts w:ascii="Helvetica" w:hAnsi="Helvetica"/>
      <w:b/>
      <w:spacing w:val="40"/>
      <w:sz w:val="28"/>
      <w:szCs w:val="20"/>
    </w:rPr>
  </w:style>
  <w:style w:type="paragraph" w:customStyle="1" w:styleId="BODY">
    <w:name w:val="BODY"/>
    <w:basedOn w:val="Normal"/>
    <w:pPr>
      <w:spacing w:after="120"/>
    </w:pPr>
    <w:rPr>
      <w:rFonts w:ascii="Helvetica" w:hAnsi="Helvetica"/>
      <w:sz w:val="20"/>
      <w:szCs w:val="20"/>
    </w:rPr>
  </w:style>
  <w:style w:type="paragraph" w:customStyle="1" w:styleId="SquareBullets">
    <w:name w:val="Square Bullets"/>
    <w:basedOn w:val="Normal"/>
    <w:pPr>
      <w:numPr>
        <w:numId w:val="6"/>
      </w:numPr>
      <w:tabs>
        <w:tab w:val="left" w:pos="1260"/>
      </w:tabs>
      <w:spacing w:before="40" w:after="40"/>
    </w:pPr>
    <w:rPr>
      <w:rFonts w:ascii="Helvetica" w:hAnsi="Helvetica"/>
      <w:sz w:val="20"/>
      <w:szCs w:val="20"/>
    </w:rPr>
  </w:style>
  <w:style w:type="paragraph" w:customStyle="1" w:styleId="Topic">
    <w:name w:val="Topic"/>
    <w:basedOn w:val="Normal"/>
    <w:pPr>
      <w:spacing w:after="120"/>
    </w:pPr>
    <w:rPr>
      <w:rFonts w:ascii="Helvetica" w:hAnsi="Helvetica"/>
      <w:b/>
      <w:szCs w:val="20"/>
    </w:rPr>
  </w:style>
  <w:style w:type="paragraph" w:customStyle="1" w:styleId="Space14pt">
    <w:name w:val="Space 14 pt"/>
    <w:basedOn w:val="Normal"/>
    <w:rPr>
      <w:rFonts w:ascii="Helvetica" w:hAnsi="Helvetica"/>
      <w:sz w:val="28"/>
      <w:szCs w:val="20"/>
    </w:rPr>
  </w:style>
  <w:style w:type="paragraph" w:customStyle="1" w:styleId="Subtopic">
    <w:name w:val="Subtopic"/>
    <w:basedOn w:val="Normal"/>
    <w:rPr>
      <w:rFonts w:ascii="Helvetica" w:hAnsi="Helvetica"/>
      <w:b/>
      <w:i/>
      <w:szCs w:val="20"/>
    </w:rPr>
  </w:style>
  <w:style w:type="paragraph" w:customStyle="1" w:styleId="Task">
    <w:name w:val="Task"/>
    <w:basedOn w:val="BODY"/>
    <w:pPr>
      <w:spacing w:before="40" w:after="80"/>
      <w:ind w:left="360" w:hanging="360"/>
    </w:pPr>
  </w:style>
  <w:style w:type="paragraph" w:customStyle="1" w:styleId="NoteText">
    <w:name w:val="Note Text"/>
    <w:basedOn w:val="Normal"/>
    <w:rPr>
      <w:rFonts w:ascii="Helvetica" w:hAnsi="Helvetica"/>
      <w:sz w:val="20"/>
      <w:szCs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FollowedHyperlink">
    <w:name w:val="FollowedHyperlink"/>
    <w:basedOn w:val="DefaultParagraphFont"/>
    <w:rPr>
      <w:color w:val="800080"/>
      <w:u w:val="single"/>
    </w:rPr>
  </w:style>
  <w:style w:type="paragraph" w:customStyle="1" w:styleId="proclabel">
    <w:name w:val="proclabel"/>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9A67C5"/>
    <w:rPr>
      <w:rFonts w:ascii="Tahoma" w:hAnsi="Tahoma" w:cs="Tahoma"/>
      <w:sz w:val="16"/>
      <w:szCs w:val="16"/>
    </w:rPr>
  </w:style>
  <w:style w:type="paragraph" w:customStyle="1" w:styleId="Default">
    <w:name w:val="Default"/>
    <w:rsid w:val="00306E9A"/>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243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0087-B01F-4348-802F-350418F7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Outlook                  Web Access</vt:lpstr>
    </vt:vector>
  </TitlesOfParts>
  <Company>BCPS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Web Access</dc:title>
  <dc:subject/>
  <dc:creator>Tech19</dc:creator>
  <cp:keywords/>
  <cp:lastModifiedBy>lisa.sheehan@bsd7.org</cp:lastModifiedBy>
  <cp:revision>2</cp:revision>
  <cp:lastPrinted>2005-08-03T20:47:00Z</cp:lastPrinted>
  <dcterms:created xsi:type="dcterms:W3CDTF">2017-12-04T18:19:00Z</dcterms:created>
  <dcterms:modified xsi:type="dcterms:W3CDTF">2017-12-04T18:19:00Z</dcterms:modified>
</cp:coreProperties>
</file>